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CB2FF" w14:textId="0F837D84" w:rsidR="00557CAB" w:rsidRDefault="00557CAB" w:rsidP="00156A43">
      <w:pPr>
        <w:pStyle w:val="Titre"/>
        <w:spacing w:line="276" w:lineRule="auto"/>
        <w:rPr>
          <w:rFonts w:ascii="Arial" w:hAnsi="Arial" w:cs="Arial"/>
          <w:color w:val="7B64A9"/>
          <w:sz w:val="36"/>
          <w:szCs w:val="36"/>
        </w:rPr>
      </w:pPr>
      <w:r w:rsidRPr="00156A43">
        <w:rPr>
          <w:rFonts w:ascii="Arial" w:hAnsi="Arial" w:cs="Arial"/>
          <w:color w:val="7B64A9"/>
          <w:sz w:val="36"/>
          <w:szCs w:val="36"/>
        </w:rPr>
        <w:t>DECLARATION O</w:t>
      </w:r>
      <w:r w:rsidR="00997F53">
        <w:rPr>
          <w:rFonts w:ascii="Arial" w:hAnsi="Arial" w:cs="Arial"/>
          <w:color w:val="7B64A9"/>
          <w:sz w:val="36"/>
          <w:szCs w:val="36"/>
        </w:rPr>
        <w:t>F</w:t>
      </w:r>
      <w:r w:rsidRPr="00156A43">
        <w:rPr>
          <w:rFonts w:ascii="Arial" w:hAnsi="Arial" w:cs="Arial"/>
          <w:color w:val="7B64A9"/>
          <w:sz w:val="36"/>
          <w:szCs w:val="36"/>
        </w:rPr>
        <w:t xml:space="preserve"> HONOUR </w:t>
      </w:r>
    </w:p>
    <w:p w14:paraId="320C2BF7" w14:textId="46336FFA" w:rsidR="00076DD1" w:rsidRPr="00DD47D3" w:rsidRDefault="00DD47D3" w:rsidP="00076DD1">
      <w:pPr>
        <w:jc w:val="center"/>
        <w:rPr>
          <w:b/>
          <w:bCs/>
          <w:i/>
          <w:iCs/>
          <w:color w:val="FF0000"/>
          <w:lang w:val="en-GB" w:eastAsia="ko-KR"/>
        </w:rPr>
      </w:pPr>
      <w:r w:rsidRPr="00DD47D3">
        <w:rPr>
          <w:b/>
          <w:bCs/>
          <w:i/>
          <w:iCs/>
          <w:color w:val="FF0000"/>
          <w:lang w:val="en-GB" w:eastAsia="ko-KR"/>
        </w:rPr>
        <w:t>[</w:t>
      </w:r>
      <w:r w:rsidR="00076DD1" w:rsidRPr="00DD47D3">
        <w:rPr>
          <w:b/>
          <w:bCs/>
          <w:i/>
          <w:iCs/>
          <w:color w:val="FF0000"/>
          <w:lang w:val="en-GB" w:eastAsia="ko-KR"/>
        </w:rPr>
        <w:t xml:space="preserve">Each partner of the presented sub-project must </w:t>
      </w:r>
      <w:r w:rsidRPr="00DD47D3">
        <w:rPr>
          <w:b/>
          <w:bCs/>
          <w:i/>
          <w:iCs/>
          <w:color w:val="FF0000"/>
          <w:lang w:val="en-GB" w:eastAsia="ko-KR"/>
        </w:rPr>
        <w:t>ful</w:t>
      </w:r>
      <w:r>
        <w:rPr>
          <w:b/>
          <w:bCs/>
          <w:i/>
          <w:iCs/>
          <w:color w:val="FF0000"/>
          <w:lang w:val="en-GB" w:eastAsia="ko-KR"/>
        </w:rPr>
        <w:t>f</w:t>
      </w:r>
      <w:r w:rsidRPr="00DD47D3">
        <w:rPr>
          <w:b/>
          <w:bCs/>
          <w:i/>
          <w:iCs/>
          <w:color w:val="FF0000"/>
          <w:lang w:val="en-GB" w:eastAsia="ko-KR"/>
        </w:rPr>
        <w:t>il</w:t>
      </w:r>
      <w:r w:rsidR="00076DD1" w:rsidRPr="00DD47D3">
        <w:rPr>
          <w:b/>
          <w:bCs/>
          <w:i/>
          <w:iCs/>
          <w:color w:val="FF0000"/>
          <w:lang w:val="en-GB" w:eastAsia="ko-KR"/>
        </w:rPr>
        <w:t xml:space="preserve"> and sign this document</w:t>
      </w:r>
      <w:r>
        <w:rPr>
          <w:b/>
          <w:bCs/>
          <w:i/>
          <w:iCs/>
          <w:color w:val="FF0000"/>
          <w:lang w:val="en-GB" w:eastAsia="ko-KR"/>
        </w:rPr>
        <w:t>.</w:t>
      </w:r>
      <w:r w:rsidRPr="00DD47D3">
        <w:rPr>
          <w:b/>
          <w:bCs/>
          <w:i/>
          <w:iCs/>
          <w:color w:val="FF0000"/>
          <w:lang w:val="en-GB" w:eastAsia="ko-KR"/>
        </w:rPr>
        <w:t>]</w:t>
      </w:r>
    </w:p>
    <w:p w14:paraId="0F2B88A7" w14:textId="77777777" w:rsidR="00557CAB" w:rsidRPr="00156A43" w:rsidRDefault="00557CAB" w:rsidP="00156A43">
      <w:pPr>
        <w:spacing w:line="276" w:lineRule="auto"/>
        <w:rPr>
          <w:rFonts w:cs="Arial"/>
          <w:noProof/>
          <w:color w:val="616264"/>
          <w:sz w:val="20"/>
          <w:szCs w:val="20"/>
          <w:lang w:val="en-GB"/>
        </w:rPr>
      </w:pPr>
    </w:p>
    <w:p w14:paraId="142621FF" w14:textId="41808434" w:rsidR="00557CAB" w:rsidRPr="00156A43" w:rsidRDefault="00557CAB" w:rsidP="00156A43">
      <w:pPr>
        <w:spacing w:before="120" w:after="120" w:line="276" w:lineRule="auto"/>
        <w:jc w:val="both"/>
        <w:rPr>
          <w:rFonts w:cs="Arial"/>
          <w:noProof/>
          <w:sz w:val="20"/>
          <w:szCs w:val="20"/>
          <w:lang w:val="en-US"/>
        </w:rPr>
      </w:pPr>
      <w:r w:rsidRPr="00156A43">
        <w:rPr>
          <w:rFonts w:cs="Arial"/>
          <w:noProof/>
          <w:sz w:val="20"/>
          <w:szCs w:val="20"/>
          <w:u w:val="single"/>
          <w:lang w:val="en-US"/>
        </w:rPr>
        <w:t>Subject</w:t>
      </w:r>
      <w:r w:rsidRPr="00156A43">
        <w:rPr>
          <w:rFonts w:cs="Arial"/>
          <w:noProof/>
          <w:sz w:val="20"/>
          <w:szCs w:val="20"/>
          <w:lang w:val="en-US"/>
        </w:rPr>
        <w:t>: Application for the European Call “</w:t>
      </w:r>
      <w:r w:rsidR="00053D51" w:rsidRPr="00694EE9">
        <w:rPr>
          <w:rFonts w:cs="Arial"/>
          <w:i/>
          <w:iCs/>
          <w:noProof/>
          <w:sz w:val="20"/>
          <w:szCs w:val="20"/>
          <w:lang w:val="en-US"/>
        </w:rPr>
        <w:t>Open Call for SMEs to support the development of digital health solutions for prevention, prediction &amp; remote care</w:t>
      </w:r>
      <w:r w:rsidRPr="00694EE9">
        <w:rPr>
          <w:rFonts w:cs="Arial"/>
          <w:i/>
          <w:iCs/>
          <w:noProof/>
          <w:sz w:val="20"/>
          <w:szCs w:val="20"/>
          <w:lang w:val="en-US"/>
        </w:rPr>
        <w:t>”.</w:t>
      </w:r>
    </w:p>
    <w:p w14:paraId="15F2F760" w14:textId="77777777" w:rsidR="00557CAB" w:rsidRPr="00156A43" w:rsidRDefault="00557CAB" w:rsidP="00156A43">
      <w:pPr>
        <w:spacing w:before="120" w:after="120" w:line="276" w:lineRule="auto"/>
        <w:jc w:val="both"/>
        <w:rPr>
          <w:rFonts w:cs="Arial"/>
          <w:noProof/>
          <w:sz w:val="20"/>
          <w:szCs w:val="20"/>
          <w:lang w:val="en-US"/>
        </w:rPr>
      </w:pPr>
      <w:r w:rsidRPr="00156A43">
        <w:rPr>
          <w:rFonts w:cs="Arial"/>
          <w:noProof/>
          <w:sz w:val="20"/>
          <w:szCs w:val="20"/>
          <w:u w:val="single"/>
          <w:lang w:val="en-US"/>
        </w:rPr>
        <w:t>Reference</w:t>
      </w:r>
      <w:r w:rsidRPr="00156A43">
        <w:rPr>
          <w:rFonts w:cs="Arial"/>
          <w:noProof/>
          <w:sz w:val="20"/>
          <w:szCs w:val="20"/>
          <w:lang w:val="en-US"/>
        </w:rPr>
        <w:t>: DIGIT-PRE (Innovation Investments Instruments [I3] digital tools delivering prevention, prediction and remote care through a resilient EU value network to reduce health system stressors in a post-COVID world) – PROJECT N°I3 – 101081934.</w:t>
      </w:r>
    </w:p>
    <w:p w14:paraId="2508D925" w14:textId="77777777" w:rsidR="00557CAB" w:rsidRPr="00156A43" w:rsidRDefault="00557CAB" w:rsidP="00156A43">
      <w:pPr>
        <w:spacing w:before="120" w:after="120" w:line="276" w:lineRule="auto"/>
        <w:jc w:val="both"/>
        <w:rPr>
          <w:rFonts w:cs="Arial"/>
          <w:noProof/>
          <w:sz w:val="20"/>
          <w:szCs w:val="20"/>
          <w:lang w:val="en-US"/>
        </w:rPr>
      </w:pPr>
    </w:p>
    <w:p w14:paraId="5F7F2DEA" w14:textId="77777777" w:rsidR="00557CAB" w:rsidRPr="00156A43" w:rsidRDefault="00557CAB" w:rsidP="00156A43">
      <w:pPr>
        <w:spacing w:before="120" w:after="120" w:line="276" w:lineRule="auto"/>
        <w:jc w:val="both"/>
        <w:rPr>
          <w:rFonts w:cs="Arial"/>
          <w:noProof/>
          <w:sz w:val="20"/>
          <w:szCs w:val="20"/>
          <w:lang w:val="en-US"/>
        </w:rPr>
      </w:pPr>
      <w:r w:rsidRPr="00156A43">
        <w:rPr>
          <w:rFonts w:cs="Arial"/>
          <w:noProof/>
          <w:sz w:val="20"/>
          <w:szCs w:val="20"/>
          <w:lang w:val="en-US"/>
        </w:rPr>
        <w:t>The undersigned [</w:t>
      </w:r>
      <w:r w:rsidRPr="00156A43">
        <w:rPr>
          <w:rFonts w:cs="Arial"/>
          <w:i/>
          <w:noProof/>
          <w:sz w:val="20"/>
          <w:szCs w:val="20"/>
          <w:highlight w:val="lightGray"/>
          <w:lang w:val="en-US"/>
        </w:rPr>
        <w:t>insert name of the signatory of this form</w:t>
      </w:r>
      <w:r w:rsidRPr="00156A43">
        <w:rPr>
          <w:rFonts w:cs="Arial"/>
          <w:noProof/>
          <w:sz w:val="20"/>
          <w:szCs w:val="20"/>
          <w:lang w:val="en-US"/>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156A43" w:rsidRPr="00DF1710" w14:paraId="2EFB0B99" w14:textId="77777777">
        <w:tc>
          <w:tcPr>
            <w:tcW w:w="3936" w:type="dxa"/>
            <w:shd w:val="clear" w:color="auto" w:fill="auto"/>
          </w:tcPr>
          <w:p w14:paraId="2D11632B" w14:textId="77777777" w:rsidR="00557CAB" w:rsidRPr="00156A43" w:rsidRDefault="00557CAB" w:rsidP="00156A43">
            <w:pPr>
              <w:spacing w:line="276" w:lineRule="auto"/>
              <w:jc w:val="both"/>
              <w:rPr>
                <w:rFonts w:cs="Arial"/>
                <w:noProof/>
                <w:sz w:val="20"/>
                <w:szCs w:val="20"/>
                <w:lang w:val="en-US"/>
              </w:rPr>
            </w:pPr>
            <w:r w:rsidRPr="00156A43">
              <w:rPr>
                <w:rFonts w:cs="Arial"/>
                <w:noProof/>
                <w:sz w:val="20"/>
                <w:szCs w:val="20"/>
                <w:lang w:val="en-US"/>
              </w:rPr>
              <w:t>(</w:t>
            </w:r>
            <w:r w:rsidRPr="00156A43">
              <w:rPr>
                <w:rFonts w:cs="Arial"/>
                <w:i/>
                <w:noProof/>
                <w:sz w:val="20"/>
                <w:szCs w:val="20"/>
                <w:lang w:val="en-US"/>
              </w:rPr>
              <w:t>only for natural persons</w:t>
            </w:r>
            <w:r w:rsidRPr="00156A43">
              <w:rPr>
                <w:rFonts w:cs="Arial"/>
                <w:noProof/>
                <w:sz w:val="20"/>
                <w:szCs w:val="20"/>
                <w:lang w:val="en-US"/>
              </w:rPr>
              <w:t>) himself or herself</w:t>
            </w:r>
          </w:p>
        </w:tc>
        <w:tc>
          <w:tcPr>
            <w:tcW w:w="5811" w:type="dxa"/>
            <w:shd w:val="clear" w:color="auto" w:fill="auto"/>
          </w:tcPr>
          <w:p w14:paraId="0F163773" w14:textId="77777777" w:rsidR="00557CAB" w:rsidRPr="00156A43" w:rsidRDefault="00557CAB" w:rsidP="00156A43">
            <w:pPr>
              <w:spacing w:line="276" w:lineRule="auto"/>
              <w:jc w:val="both"/>
              <w:rPr>
                <w:rFonts w:cs="Arial"/>
                <w:noProof/>
                <w:sz w:val="20"/>
                <w:szCs w:val="20"/>
                <w:lang w:val="en-US"/>
              </w:rPr>
            </w:pPr>
            <w:r w:rsidRPr="00156A43">
              <w:rPr>
                <w:rFonts w:cs="Arial"/>
                <w:noProof/>
                <w:sz w:val="20"/>
                <w:szCs w:val="20"/>
                <w:lang w:val="en-US"/>
              </w:rPr>
              <w:t>(</w:t>
            </w:r>
            <w:r w:rsidRPr="00156A43">
              <w:rPr>
                <w:rFonts w:cs="Arial"/>
                <w:i/>
                <w:noProof/>
                <w:sz w:val="20"/>
                <w:szCs w:val="20"/>
                <w:lang w:val="en-US"/>
              </w:rPr>
              <w:t>only for legal persons</w:t>
            </w:r>
            <w:r w:rsidRPr="00156A43">
              <w:rPr>
                <w:rFonts w:cs="Arial"/>
                <w:noProof/>
                <w:sz w:val="20"/>
                <w:szCs w:val="20"/>
                <w:lang w:val="en-US"/>
              </w:rPr>
              <w:t xml:space="preserve">) the following legal person: </w:t>
            </w:r>
          </w:p>
          <w:p w14:paraId="6259ED8C" w14:textId="77777777" w:rsidR="00557CAB" w:rsidRPr="00156A43" w:rsidRDefault="00557CAB" w:rsidP="00156A43">
            <w:pPr>
              <w:spacing w:line="276" w:lineRule="auto"/>
              <w:jc w:val="both"/>
              <w:rPr>
                <w:rFonts w:cs="Arial"/>
                <w:noProof/>
                <w:sz w:val="20"/>
                <w:szCs w:val="20"/>
                <w:lang w:val="en-US"/>
              </w:rPr>
            </w:pPr>
          </w:p>
        </w:tc>
      </w:tr>
      <w:tr w:rsidR="00156A43" w:rsidRPr="00DF1710" w14:paraId="66F89CEC" w14:textId="77777777">
        <w:tc>
          <w:tcPr>
            <w:tcW w:w="3936" w:type="dxa"/>
            <w:shd w:val="clear" w:color="auto" w:fill="auto"/>
          </w:tcPr>
          <w:p w14:paraId="6FF8AA18" w14:textId="77777777" w:rsidR="00557CAB" w:rsidRPr="00156A43" w:rsidRDefault="00557CAB" w:rsidP="00156A43">
            <w:pPr>
              <w:spacing w:line="276" w:lineRule="auto"/>
              <w:jc w:val="both"/>
              <w:rPr>
                <w:rFonts w:cs="Arial"/>
                <w:sz w:val="20"/>
                <w:szCs w:val="20"/>
                <w:lang w:val="en-US"/>
              </w:rPr>
            </w:pPr>
            <w:r w:rsidRPr="00156A43">
              <w:rPr>
                <w:rFonts w:cs="Arial"/>
                <w:sz w:val="20"/>
                <w:szCs w:val="20"/>
                <w:lang w:val="en-US"/>
              </w:rPr>
              <w:t xml:space="preserve">ID or passport number: </w:t>
            </w:r>
          </w:p>
          <w:p w14:paraId="31A25FCB" w14:textId="77777777" w:rsidR="00557CAB" w:rsidRPr="00156A43" w:rsidRDefault="00557CAB" w:rsidP="00156A43">
            <w:pPr>
              <w:spacing w:line="276" w:lineRule="auto"/>
              <w:jc w:val="both"/>
              <w:rPr>
                <w:rFonts w:cs="Arial"/>
                <w:noProof/>
                <w:sz w:val="20"/>
                <w:szCs w:val="20"/>
                <w:lang w:val="en-US"/>
              </w:rPr>
            </w:pPr>
          </w:p>
          <w:p w14:paraId="3D41B900" w14:textId="77777777" w:rsidR="00557CAB" w:rsidRPr="00156A43" w:rsidRDefault="00557CAB" w:rsidP="00156A43">
            <w:pPr>
              <w:spacing w:line="276" w:lineRule="auto"/>
              <w:jc w:val="both"/>
              <w:rPr>
                <w:rFonts w:cs="Arial"/>
                <w:noProof/>
                <w:sz w:val="20"/>
                <w:szCs w:val="20"/>
                <w:lang w:val="en-US"/>
              </w:rPr>
            </w:pPr>
            <w:r w:rsidRPr="00156A43">
              <w:rPr>
                <w:rFonts w:cs="Arial"/>
                <w:noProof/>
                <w:sz w:val="20"/>
                <w:szCs w:val="20"/>
                <w:lang w:val="en-US"/>
              </w:rPr>
              <w:t>(‘the person’)</w:t>
            </w:r>
          </w:p>
        </w:tc>
        <w:tc>
          <w:tcPr>
            <w:tcW w:w="5811" w:type="dxa"/>
            <w:shd w:val="clear" w:color="auto" w:fill="auto"/>
          </w:tcPr>
          <w:p w14:paraId="1D630F11" w14:textId="77777777" w:rsidR="00557CAB" w:rsidRPr="00156A43" w:rsidRDefault="00557CAB" w:rsidP="00156A43">
            <w:pPr>
              <w:spacing w:line="276" w:lineRule="auto"/>
              <w:rPr>
                <w:rFonts w:cs="Arial"/>
                <w:b/>
                <w:sz w:val="20"/>
                <w:szCs w:val="20"/>
                <w:lang w:val="en-US"/>
              </w:rPr>
            </w:pPr>
            <w:r w:rsidRPr="00156A43">
              <w:rPr>
                <w:rFonts w:cs="Arial"/>
                <w:sz w:val="20"/>
                <w:szCs w:val="20"/>
                <w:lang w:val="en-US"/>
              </w:rPr>
              <w:t>Full official name:</w:t>
            </w:r>
          </w:p>
          <w:p w14:paraId="7C45BF63" w14:textId="77777777" w:rsidR="00557CAB" w:rsidRPr="00156A43" w:rsidRDefault="00557CAB" w:rsidP="00156A43">
            <w:pPr>
              <w:spacing w:line="276" w:lineRule="auto"/>
              <w:rPr>
                <w:rFonts w:cs="Arial"/>
                <w:sz w:val="20"/>
                <w:szCs w:val="20"/>
                <w:lang w:val="en-US"/>
              </w:rPr>
            </w:pPr>
            <w:r w:rsidRPr="00156A43">
              <w:rPr>
                <w:rFonts w:cs="Arial"/>
                <w:sz w:val="20"/>
                <w:szCs w:val="20"/>
                <w:lang w:val="en-US"/>
              </w:rPr>
              <w:t xml:space="preserve">Official legal form: </w:t>
            </w:r>
          </w:p>
          <w:p w14:paraId="1ACC2C5B" w14:textId="77777777" w:rsidR="00557CAB" w:rsidRPr="00156A43" w:rsidRDefault="00557CAB" w:rsidP="00156A43">
            <w:pPr>
              <w:spacing w:line="276" w:lineRule="auto"/>
              <w:rPr>
                <w:rFonts w:cs="Arial"/>
                <w:b/>
                <w:sz w:val="20"/>
                <w:szCs w:val="20"/>
                <w:lang w:val="en-US"/>
              </w:rPr>
            </w:pPr>
            <w:r w:rsidRPr="00156A43">
              <w:rPr>
                <w:rFonts w:cs="Arial"/>
                <w:sz w:val="20"/>
                <w:szCs w:val="20"/>
                <w:lang w:val="en-US"/>
              </w:rPr>
              <w:t>Statutory registration number</w:t>
            </w:r>
            <w:r w:rsidRPr="00156A43">
              <w:rPr>
                <w:rFonts w:cs="Arial"/>
                <w:b/>
                <w:sz w:val="20"/>
                <w:szCs w:val="20"/>
                <w:lang w:val="en-US"/>
              </w:rPr>
              <w:t xml:space="preserve">: </w:t>
            </w:r>
          </w:p>
          <w:p w14:paraId="25CE6E69" w14:textId="77777777" w:rsidR="00557CAB" w:rsidRPr="00156A43" w:rsidRDefault="00557CAB" w:rsidP="00156A43">
            <w:pPr>
              <w:spacing w:line="276" w:lineRule="auto"/>
              <w:rPr>
                <w:rFonts w:cs="Arial"/>
                <w:b/>
                <w:sz w:val="20"/>
                <w:szCs w:val="20"/>
                <w:lang w:val="en-US"/>
              </w:rPr>
            </w:pPr>
            <w:r w:rsidRPr="00156A43">
              <w:rPr>
                <w:rFonts w:cs="Arial"/>
                <w:sz w:val="20"/>
                <w:szCs w:val="20"/>
                <w:lang w:val="en-US"/>
              </w:rPr>
              <w:t xml:space="preserve">Full official address: </w:t>
            </w:r>
          </w:p>
          <w:p w14:paraId="7B6E7354" w14:textId="77777777" w:rsidR="00557CAB" w:rsidRPr="00156A43" w:rsidRDefault="00557CAB" w:rsidP="00156A43">
            <w:pPr>
              <w:spacing w:line="276" w:lineRule="auto"/>
              <w:rPr>
                <w:rFonts w:cs="Arial"/>
                <w:sz w:val="20"/>
                <w:szCs w:val="20"/>
                <w:lang w:val="en-US"/>
              </w:rPr>
            </w:pPr>
            <w:r w:rsidRPr="00156A43">
              <w:rPr>
                <w:rFonts w:cs="Arial"/>
                <w:sz w:val="20"/>
                <w:szCs w:val="20"/>
                <w:lang w:val="en-US"/>
              </w:rPr>
              <w:t xml:space="preserve">VAT registration number: </w:t>
            </w:r>
          </w:p>
          <w:p w14:paraId="574B5EC4" w14:textId="77777777" w:rsidR="00557CAB" w:rsidRPr="00156A43" w:rsidRDefault="00557CAB" w:rsidP="00156A43">
            <w:pPr>
              <w:spacing w:line="276" w:lineRule="auto"/>
              <w:rPr>
                <w:rFonts w:cs="Arial"/>
                <w:noProof/>
                <w:sz w:val="20"/>
                <w:szCs w:val="20"/>
                <w:lang w:val="en-US"/>
              </w:rPr>
            </w:pPr>
          </w:p>
          <w:p w14:paraId="1056A4B0" w14:textId="5A93DAAD" w:rsidR="00557CAB" w:rsidRPr="00156A43" w:rsidRDefault="00557CAB" w:rsidP="00156A43">
            <w:pPr>
              <w:spacing w:line="276" w:lineRule="auto"/>
              <w:rPr>
                <w:rFonts w:cs="Arial"/>
                <w:noProof/>
                <w:sz w:val="20"/>
                <w:szCs w:val="20"/>
                <w:lang w:val="en-US"/>
              </w:rPr>
            </w:pPr>
            <w:r w:rsidRPr="00156A43">
              <w:rPr>
                <w:rFonts w:cs="Arial"/>
                <w:noProof/>
                <w:sz w:val="20"/>
                <w:szCs w:val="20"/>
                <w:lang w:val="en-US"/>
              </w:rPr>
              <w:t>(‘the person’)</w:t>
            </w:r>
          </w:p>
        </w:tc>
      </w:tr>
    </w:tbl>
    <w:p w14:paraId="56DCD364" w14:textId="77777777" w:rsidR="00156A43" w:rsidRPr="00694EE9" w:rsidRDefault="00156A43" w:rsidP="00156A43">
      <w:pPr>
        <w:spacing w:before="120" w:after="120" w:line="276" w:lineRule="auto"/>
        <w:jc w:val="both"/>
        <w:rPr>
          <w:rFonts w:cs="Arial"/>
          <w:noProof/>
          <w:sz w:val="20"/>
          <w:szCs w:val="20"/>
          <w:lang w:val="en-US"/>
        </w:rPr>
      </w:pPr>
    </w:p>
    <w:p w14:paraId="6AA8FCC9" w14:textId="58D4ADF0" w:rsidR="00557CAB" w:rsidRPr="00694EE9" w:rsidRDefault="00557CAB" w:rsidP="00156A43">
      <w:pPr>
        <w:spacing w:before="120" w:after="120" w:line="276" w:lineRule="auto"/>
        <w:jc w:val="both"/>
        <w:rPr>
          <w:rFonts w:cs="Arial"/>
          <w:noProof/>
          <w:sz w:val="20"/>
          <w:szCs w:val="20"/>
          <w:lang w:val="en-US"/>
        </w:rPr>
      </w:pPr>
      <w:r w:rsidRPr="005B6C2D">
        <w:rPr>
          <w:rFonts w:cs="Arial"/>
          <w:noProof/>
          <w:sz w:val="20"/>
          <w:szCs w:val="20"/>
          <w:lang w:val="en-US"/>
        </w:rPr>
        <w:t xml:space="preserve">In this respect, I </w:t>
      </w:r>
      <w:r w:rsidR="005B6C2D" w:rsidRPr="005B6C2D">
        <w:rPr>
          <w:rFonts w:cs="Arial"/>
          <w:noProof/>
          <w:sz w:val="20"/>
          <w:szCs w:val="20"/>
          <w:lang w:val="en-US"/>
        </w:rPr>
        <w:t>take note of the following</w:t>
      </w:r>
      <w:r w:rsidRPr="005B6C2D">
        <w:rPr>
          <w:rFonts w:cs="Arial"/>
          <w:noProof/>
          <w:sz w:val="20"/>
          <w:szCs w:val="20"/>
          <w:lang w:val="en-US"/>
        </w:rPr>
        <w:t>:</w:t>
      </w:r>
      <w:r w:rsidRPr="00694EE9">
        <w:rPr>
          <w:rFonts w:cs="Arial"/>
          <w:noProof/>
          <w:sz w:val="20"/>
          <w:szCs w:val="20"/>
          <w:lang w:val="en-US"/>
        </w:rPr>
        <w:t xml:space="preserve"> </w:t>
      </w:r>
    </w:p>
    <w:p w14:paraId="61AC8290" w14:textId="72B23554"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The application must be completed </w:t>
      </w:r>
      <w:r w:rsidR="09F3B0CC" w:rsidRPr="7C59185F">
        <w:rPr>
          <w:rFonts w:cs="Arial"/>
          <w:noProof/>
          <w:sz w:val="20"/>
          <w:szCs w:val="20"/>
          <w:lang w:val="en-US"/>
        </w:rPr>
        <w:t xml:space="preserve">with </w:t>
      </w:r>
      <w:r w:rsidRPr="7C59185F">
        <w:rPr>
          <w:rFonts w:cs="Arial"/>
          <w:noProof/>
          <w:sz w:val="20"/>
          <w:szCs w:val="20"/>
          <w:lang w:val="en-US"/>
        </w:rPr>
        <w:t xml:space="preserve">any </w:t>
      </w:r>
      <w:r w:rsidRPr="00440B3E">
        <w:rPr>
          <w:rFonts w:cs="Arial"/>
          <w:noProof/>
          <w:sz w:val="20"/>
          <w:szCs w:val="20"/>
          <w:lang w:val="en-US"/>
        </w:rPr>
        <w:t>document deemed necessary and useful, at the request of the public institutions identified, to ensure its examination;</w:t>
      </w:r>
    </w:p>
    <w:p w14:paraId="3219BCD5" w14:textId="67D5E96C" w:rsidR="00557CAB" w:rsidRPr="00156A43" w:rsidRDefault="00052B76"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The application </w:t>
      </w:r>
      <w:r w:rsidR="00557CAB" w:rsidRPr="7C59185F">
        <w:rPr>
          <w:rFonts w:cs="Arial"/>
          <w:noProof/>
          <w:sz w:val="20"/>
          <w:szCs w:val="20"/>
          <w:lang w:val="en-US"/>
        </w:rPr>
        <w:t xml:space="preserve">will only be </w:t>
      </w:r>
      <w:r w:rsidR="3B14B707" w:rsidRPr="7C59185F">
        <w:rPr>
          <w:rFonts w:cs="Arial"/>
          <w:noProof/>
          <w:sz w:val="20"/>
          <w:szCs w:val="20"/>
          <w:lang w:val="en-US"/>
        </w:rPr>
        <w:t xml:space="preserve">assessed </w:t>
      </w:r>
      <w:r w:rsidR="00557CAB" w:rsidRPr="7C59185F">
        <w:rPr>
          <w:rFonts w:cs="Arial"/>
          <w:noProof/>
          <w:sz w:val="20"/>
          <w:szCs w:val="20"/>
          <w:lang w:val="en-US"/>
        </w:rPr>
        <w:t>if all the documents and information requested have been sent;</w:t>
      </w:r>
    </w:p>
    <w:p w14:paraId="206E0E26" w14:textId="36583FD8" w:rsidR="00557CAB" w:rsidRPr="00440B3E" w:rsidRDefault="00557CAB" w:rsidP="00156A43">
      <w:pPr>
        <w:pStyle w:val="Paragraphedeliste"/>
        <w:numPr>
          <w:ilvl w:val="0"/>
          <w:numId w:val="7"/>
        </w:numPr>
        <w:spacing w:before="120" w:after="120" w:line="276" w:lineRule="auto"/>
        <w:jc w:val="both"/>
        <w:rPr>
          <w:rFonts w:cs="Arial"/>
          <w:noProof/>
          <w:sz w:val="20"/>
          <w:szCs w:val="20"/>
          <w:lang w:val="en-US"/>
        </w:rPr>
      </w:pPr>
      <w:r w:rsidRPr="00440B3E">
        <w:rPr>
          <w:rFonts w:cs="Arial"/>
          <w:noProof/>
          <w:sz w:val="20"/>
          <w:szCs w:val="20"/>
          <w:lang w:val="en-US"/>
        </w:rPr>
        <w:t xml:space="preserve">The </w:t>
      </w:r>
      <w:r w:rsidR="00440B3E" w:rsidRPr="00440B3E">
        <w:rPr>
          <w:rFonts w:cs="Arial"/>
          <w:noProof/>
          <w:sz w:val="20"/>
          <w:szCs w:val="20"/>
          <w:lang w:val="en-US"/>
        </w:rPr>
        <w:t>compliance</w:t>
      </w:r>
      <w:r w:rsidRPr="00440B3E">
        <w:rPr>
          <w:rFonts w:cs="Arial"/>
          <w:noProof/>
          <w:sz w:val="20"/>
          <w:szCs w:val="20"/>
          <w:lang w:val="en-US"/>
        </w:rPr>
        <w:t xml:space="preserve"> of the application and the eligibility of the </w:t>
      </w:r>
      <w:r w:rsidR="5CFB23A1" w:rsidRPr="00440B3E">
        <w:rPr>
          <w:rFonts w:cs="Arial"/>
          <w:noProof/>
          <w:sz w:val="20"/>
          <w:szCs w:val="20"/>
          <w:lang w:val="en-US"/>
        </w:rPr>
        <w:t>sub-</w:t>
      </w:r>
      <w:r w:rsidRPr="00440B3E">
        <w:rPr>
          <w:rFonts w:cs="Arial"/>
          <w:noProof/>
          <w:sz w:val="20"/>
          <w:szCs w:val="20"/>
          <w:lang w:val="en-US"/>
        </w:rPr>
        <w:t>project do not constitute an automatic selection;</w:t>
      </w:r>
    </w:p>
    <w:p w14:paraId="3FB67961" w14:textId="6440C0F1" w:rsidR="00557CAB"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In case </w:t>
      </w:r>
      <w:r w:rsidR="5EFD78F3" w:rsidRPr="7C59185F">
        <w:rPr>
          <w:rFonts w:cs="Arial"/>
          <w:noProof/>
          <w:sz w:val="20"/>
          <w:szCs w:val="20"/>
          <w:lang w:val="en-US"/>
        </w:rPr>
        <w:t>of</w:t>
      </w:r>
      <w:r w:rsidR="51BED013" w:rsidRPr="7C59185F">
        <w:rPr>
          <w:rFonts w:cs="Arial"/>
          <w:noProof/>
          <w:sz w:val="20"/>
          <w:szCs w:val="20"/>
          <w:lang w:val="en-US"/>
        </w:rPr>
        <w:t xml:space="preserve"> </w:t>
      </w:r>
      <w:r w:rsidRPr="7C59185F">
        <w:rPr>
          <w:rFonts w:cs="Arial"/>
          <w:noProof/>
          <w:sz w:val="20"/>
          <w:szCs w:val="20"/>
          <w:lang w:val="en-US"/>
        </w:rPr>
        <w:t>force majeure such as an epidemic, a natural disaster, a health catastrophe or any other unpredictable or insurmountable event, that is beyond the control of those involved, the activities of DI</w:t>
      </w:r>
      <w:r w:rsidR="6C7F065D" w:rsidRPr="7C59185F">
        <w:rPr>
          <w:rFonts w:cs="Arial"/>
          <w:noProof/>
          <w:sz w:val="20"/>
          <w:szCs w:val="20"/>
          <w:lang w:val="en-US"/>
        </w:rPr>
        <w:t>G</w:t>
      </w:r>
      <w:r w:rsidRPr="7C59185F">
        <w:rPr>
          <w:rFonts w:cs="Arial"/>
          <w:noProof/>
          <w:sz w:val="20"/>
          <w:szCs w:val="20"/>
          <w:lang w:val="en-US"/>
        </w:rPr>
        <w:t>IT-PRE may be pos</w:t>
      </w:r>
      <w:r w:rsidR="001470E8">
        <w:rPr>
          <w:rFonts w:cs="Arial"/>
          <w:noProof/>
          <w:sz w:val="20"/>
          <w:szCs w:val="20"/>
          <w:lang w:val="en-US"/>
        </w:rPr>
        <w:t>t</w:t>
      </w:r>
      <w:r w:rsidRPr="7C59185F">
        <w:rPr>
          <w:rFonts w:cs="Arial"/>
          <w:noProof/>
          <w:sz w:val="20"/>
          <w:szCs w:val="20"/>
          <w:lang w:val="en-US"/>
        </w:rPr>
        <w:t>poned or cancelled.</w:t>
      </w:r>
    </w:p>
    <w:p w14:paraId="29ECCAB6" w14:textId="77777777" w:rsidR="00156A43" w:rsidRPr="00156A43" w:rsidRDefault="00156A43" w:rsidP="00156A43">
      <w:pPr>
        <w:spacing w:before="120" w:after="120" w:line="276" w:lineRule="auto"/>
        <w:jc w:val="both"/>
        <w:rPr>
          <w:rFonts w:cs="Arial"/>
          <w:noProof/>
          <w:sz w:val="20"/>
          <w:szCs w:val="20"/>
          <w:lang w:val="en-US"/>
        </w:rPr>
      </w:pPr>
    </w:p>
    <w:p w14:paraId="565B6749" w14:textId="77777777" w:rsidR="00557CAB" w:rsidRPr="00156A43" w:rsidRDefault="00557CAB" w:rsidP="00156A43">
      <w:pPr>
        <w:spacing w:before="120" w:after="120" w:line="276" w:lineRule="auto"/>
        <w:jc w:val="both"/>
        <w:rPr>
          <w:rFonts w:cs="Arial"/>
          <w:noProof/>
          <w:sz w:val="20"/>
          <w:szCs w:val="20"/>
          <w:lang w:val="en-US"/>
        </w:rPr>
      </w:pPr>
      <w:r w:rsidRPr="00156A43">
        <w:rPr>
          <w:rFonts w:cs="Arial"/>
          <w:noProof/>
          <w:sz w:val="20"/>
          <w:szCs w:val="20"/>
          <w:lang w:val="en-US"/>
        </w:rPr>
        <w:t xml:space="preserve">I undertake to : </w:t>
      </w:r>
    </w:p>
    <w:p w14:paraId="0B964EB0" w14:textId="1F2084F7" w:rsidR="00557CAB" w:rsidRPr="00440B3E" w:rsidRDefault="00557CAB">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Communicate all documents and information deemed necessary and useful for the </w:t>
      </w:r>
      <w:r w:rsidR="00C35CF1" w:rsidRPr="7C59185F">
        <w:rPr>
          <w:rFonts w:cs="Arial"/>
          <w:noProof/>
          <w:sz w:val="20"/>
          <w:szCs w:val="20"/>
          <w:lang w:val="en-US"/>
        </w:rPr>
        <w:t xml:space="preserve">evaluation </w:t>
      </w:r>
      <w:r w:rsidRPr="7C59185F">
        <w:rPr>
          <w:rFonts w:cs="Arial"/>
          <w:noProof/>
          <w:sz w:val="20"/>
          <w:szCs w:val="20"/>
          <w:lang w:val="en-US"/>
        </w:rPr>
        <w:t xml:space="preserve">of the </w:t>
      </w:r>
      <w:r w:rsidR="005B6C2D" w:rsidRPr="7C59185F">
        <w:rPr>
          <w:rFonts w:cs="Arial"/>
          <w:noProof/>
          <w:sz w:val="20"/>
          <w:szCs w:val="20"/>
          <w:lang w:val="en-US"/>
        </w:rPr>
        <w:t>proposal</w:t>
      </w:r>
      <w:r w:rsidRPr="7C59185F">
        <w:rPr>
          <w:rFonts w:cs="Arial"/>
          <w:noProof/>
          <w:sz w:val="20"/>
          <w:szCs w:val="20"/>
          <w:lang w:val="en-US"/>
        </w:rPr>
        <w:t xml:space="preserve"> and the follow-up of the interven</w:t>
      </w:r>
      <w:r w:rsidRPr="00440B3E">
        <w:rPr>
          <w:rFonts w:eastAsiaTheme="minorEastAsia"/>
          <w:noProof/>
          <w:sz w:val="20"/>
          <w:szCs w:val="20"/>
          <w:lang w:val="en-US"/>
        </w:rPr>
        <w:t>tion</w:t>
      </w:r>
      <w:r w:rsidR="00D07EA2" w:rsidRPr="00440B3E">
        <w:rPr>
          <w:rFonts w:eastAsiaTheme="minorEastAsia"/>
          <w:noProof/>
          <w:sz w:val="20"/>
          <w:szCs w:val="20"/>
          <w:lang w:val="en-US"/>
        </w:rPr>
        <w:t xml:space="preserve"> proposed</w:t>
      </w:r>
      <w:r w:rsidRPr="00440B3E">
        <w:rPr>
          <w:rFonts w:eastAsiaTheme="minorEastAsia"/>
          <w:noProof/>
          <w:sz w:val="20"/>
          <w:szCs w:val="20"/>
          <w:lang w:val="en-US"/>
        </w:rPr>
        <w:t>;</w:t>
      </w:r>
    </w:p>
    <w:p w14:paraId="20557062" w14:textId="1152B723"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Comply with local, national and EU </w:t>
      </w:r>
      <w:r w:rsidR="00C35CF1" w:rsidRPr="7C59185F">
        <w:rPr>
          <w:rFonts w:cs="Arial"/>
          <w:noProof/>
          <w:sz w:val="20"/>
          <w:szCs w:val="20"/>
          <w:lang w:val="en-US"/>
        </w:rPr>
        <w:t xml:space="preserve">communication </w:t>
      </w:r>
      <w:r w:rsidRPr="7C59185F">
        <w:rPr>
          <w:rFonts w:cs="Arial"/>
          <w:noProof/>
          <w:sz w:val="20"/>
          <w:szCs w:val="20"/>
          <w:lang w:val="en-US"/>
        </w:rPr>
        <w:t>and information obligations;</w:t>
      </w:r>
    </w:p>
    <w:p w14:paraId="08C52D28" w14:textId="0F1824E2"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Respect the obligations arising from local, national and Community </w:t>
      </w:r>
      <w:r w:rsidR="00A45A46" w:rsidRPr="7C59185F">
        <w:rPr>
          <w:rFonts w:cs="Arial"/>
          <w:noProof/>
          <w:sz w:val="20"/>
          <w:szCs w:val="20"/>
          <w:lang w:val="en-US"/>
        </w:rPr>
        <w:t>audits</w:t>
      </w:r>
      <w:r w:rsidRPr="7C59185F">
        <w:rPr>
          <w:rFonts w:cs="Arial"/>
          <w:noProof/>
          <w:sz w:val="20"/>
          <w:szCs w:val="20"/>
          <w:lang w:val="en-US"/>
        </w:rPr>
        <w:t>;</w:t>
      </w:r>
    </w:p>
    <w:p w14:paraId="0F620AEF" w14:textId="44A206B8"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6F9D8536">
        <w:rPr>
          <w:rFonts w:cs="Arial"/>
          <w:noProof/>
          <w:sz w:val="20"/>
          <w:szCs w:val="20"/>
          <w:lang w:val="en-US"/>
        </w:rPr>
        <w:t xml:space="preserve">Carry out the </w:t>
      </w:r>
      <w:r w:rsidR="5480850F" w:rsidRPr="6F9D8536">
        <w:rPr>
          <w:rFonts w:cs="Arial"/>
          <w:noProof/>
          <w:sz w:val="20"/>
          <w:szCs w:val="20"/>
          <w:lang w:val="en-US"/>
        </w:rPr>
        <w:t>sub-</w:t>
      </w:r>
      <w:r w:rsidRPr="6F9D8536">
        <w:rPr>
          <w:rFonts w:cs="Arial"/>
          <w:noProof/>
          <w:sz w:val="20"/>
          <w:szCs w:val="20"/>
          <w:lang w:val="en-US"/>
        </w:rPr>
        <w:t xml:space="preserve">project as described in the </w:t>
      </w:r>
      <w:r w:rsidR="71CF1268" w:rsidRPr="6F9D8536">
        <w:rPr>
          <w:rFonts w:cs="Arial"/>
          <w:noProof/>
          <w:sz w:val="20"/>
          <w:szCs w:val="20"/>
          <w:lang w:val="en-US"/>
        </w:rPr>
        <w:t xml:space="preserve">application </w:t>
      </w:r>
      <w:r w:rsidRPr="6F9D8536">
        <w:rPr>
          <w:rFonts w:cs="Arial"/>
          <w:noProof/>
          <w:sz w:val="20"/>
          <w:szCs w:val="20"/>
          <w:lang w:val="en-US"/>
        </w:rPr>
        <w:t xml:space="preserve">(or specifications) if it is selected in the </w:t>
      </w:r>
      <w:r w:rsidR="60C11EF4" w:rsidRPr="6F9D8536">
        <w:rPr>
          <w:rFonts w:cs="Arial"/>
          <w:noProof/>
          <w:sz w:val="20"/>
          <w:szCs w:val="20"/>
          <w:lang w:val="en-US"/>
        </w:rPr>
        <w:t>context of</w:t>
      </w:r>
      <w:r w:rsidRPr="6F9D8536">
        <w:rPr>
          <w:rFonts w:cs="Arial"/>
          <w:noProof/>
          <w:sz w:val="20"/>
          <w:szCs w:val="20"/>
          <w:lang w:val="en-US"/>
        </w:rPr>
        <w:t xml:space="preserve"> the </w:t>
      </w:r>
      <w:r w:rsidR="00240FD0" w:rsidRPr="6F9D8536">
        <w:rPr>
          <w:rFonts w:cs="Arial"/>
          <w:noProof/>
          <w:sz w:val="20"/>
          <w:szCs w:val="20"/>
          <w:lang w:val="en-US"/>
        </w:rPr>
        <w:t xml:space="preserve">Open </w:t>
      </w:r>
      <w:r w:rsidRPr="6F9D8536">
        <w:rPr>
          <w:rFonts w:cs="Arial"/>
          <w:noProof/>
          <w:sz w:val="20"/>
          <w:szCs w:val="20"/>
          <w:lang w:val="en-US"/>
        </w:rPr>
        <w:t>Call.</w:t>
      </w:r>
    </w:p>
    <w:p w14:paraId="3F4A3D87" w14:textId="77777777" w:rsidR="00557CAB" w:rsidRPr="00156A43" w:rsidRDefault="00557CAB" w:rsidP="00156A43">
      <w:pPr>
        <w:spacing w:before="120" w:after="120" w:line="276" w:lineRule="auto"/>
        <w:jc w:val="both"/>
        <w:rPr>
          <w:rFonts w:cs="Arial"/>
          <w:noProof/>
          <w:sz w:val="20"/>
          <w:szCs w:val="20"/>
          <w:lang w:val="en-US"/>
        </w:rPr>
      </w:pPr>
    </w:p>
    <w:p w14:paraId="1D97DE7E" w14:textId="77777777" w:rsidR="00156A43" w:rsidRDefault="00156A43" w:rsidP="00156A43">
      <w:pPr>
        <w:spacing w:before="120" w:after="120" w:line="276" w:lineRule="auto"/>
        <w:jc w:val="both"/>
        <w:rPr>
          <w:rFonts w:cs="Arial"/>
          <w:noProof/>
          <w:sz w:val="20"/>
          <w:szCs w:val="20"/>
          <w:lang w:val="en-US"/>
        </w:rPr>
      </w:pPr>
    </w:p>
    <w:p w14:paraId="25071E72" w14:textId="77777777" w:rsidR="00156A43" w:rsidRDefault="00156A43" w:rsidP="00156A43">
      <w:pPr>
        <w:spacing w:before="120" w:after="120" w:line="276" w:lineRule="auto"/>
        <w:jc w:val="both"/>
        <w:rPr>
          <w:rFonts w:cs="Arial"/>
          <w:noProof/>
          <w:sz w:val="20"/>
          <w:szCs w:val="20"/>
          <w:lang w:val="en-US"/>
        </w:rPr>
      </w:pPr>
    </w:p>
    <w:p w14:paraId="1E27418E" w14:textId="663F4A02" w:rsidR="00557CAB" w:rsidRPr="00156A43" w:rsidRDefault="00557CAB" w:rsidP="00156A43">
      <w:pPr>
        <w:spacing w:before="120" w:after="120" w:line="276" w:lineRule="auto"/>
        <w:jc w:val="both"/>
        <w:rPr>
          <w:rFonts w:cs="Arial"/>
          <w:noProof/>
          <w:sz w:val="20"/>
          <w:szCs w:val="20"/>
          <w:lang w:val="en-US"/>
        </w:rPr>
      </w:pPr>
      <w:r w:rsidRPr="00156A43">
        <w:rPr>
          <w:rFonts w:cs="Arial"/>
          <w:noProof/>
          <w:sz w:val="20"/>
          <w:szCs w:val="20"/>
          <w:lang w:val="en-US"/>
        </w:rPr>
        <w:t>I hereby certify :</w:t>
      </w:r>
    </w:p>
    <w:p w14:paraId="630AB26F" w14:textId="3CEF4893" w:rsidR="00557CAB" w:rsidRPr="00440B3E"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To be the holder of a professional liability insurance policy taken out with an insurance company that is known to be solvent. In this respect, </w:t>
      </w:r>
      <w:r w:rsidRPr="00440B3E">
        <w:rPr>
          <w:rFonts w:cs="Arial"/>
          <w:noProof/>
          <w:sz w:val="20"/>
          <w:szCs w:val="20"/>
          <w:lang w:val="en-US"/>
        </w:rPr>
        <w:t xml:space="preserve">the instructing services may </w:t>
      </w:r>
      <w:r w:rsidR="1803C3EF" w:rsidRPr="00440B3E">
        <w:rPr>
          <w:rFonts w:cs="Arial"/>
          <w:noProof/>
          <w:sz w:val="20"/>
          <w:szCs w:val="20"/>
          <w:lang w:val="en-US"/>
        </w:rPr>
        <w:t xml:space="preserve">be </w:t>
      </w:r>
      <w:r w:rsidR="582E4568" w:rsidRPr="00440B3E">
        <w:rPr>
          <w:rFonts w:cs="Arial"/>
          <w:noProof/>
          <w:sz w:val="20"/>
          <w:szCs w:val="20"/>
          <w:lang w:val="en-US"/>
        </w:rPr>
        <w:t xml:space="preserve">asked </w:t>
      </w:r>
      <w:r w:rsidRPr="00440B3E">
        <w:rPr>
          <w:rFonts w:cs="Arial"/>
          <w:noProof/>
          <w:sz w:val="20"/>
          <w:szCs w:val="20"/>
          <w:lang w:val="en-US"/>
        </w:rPr>
        <w:t>to provide the corresponding certificate.</w:t>
      </w:r>
    </w:p>
    <w:p w14:paraId="2C6C41F7" w14:textId="509299D4"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My company has the necessary </w:t>
      </w:r>
      <w:r w:rsidR="37349925" w:rsidRPr="7C59185F">
        <w:rPr>
          <w:rFonts w:cs="Arial"/>
          <w:noProof/>
          <w:sz w:val="20"/>
          <w:szCs w:val="20"/>
          <w:lang w:val="en-US"/>
        </w:rPr>
        <w:t>capacity</w:t>
      </w:r>
      <w:r w:rsidRPr="7C59185F">
        <w:rPr>
          <w:rFonts w:cs="Arial"/>
          <w:noProof/>
          <w:color w:val="FF0000"/>
          <w:sz w:val="20"/>
          <w:szCs w:val="20"/>
          <w:lang w:val="en-US"/>
        </w:rPr>
        <w:t xml:space="preserve"> </w:t>
      </w:r>
      <w:r w:rsidRPr="7C59185F">
        <w:rPr>
          <w:rFonts w:cs="Arial"/>
          <w:noProof/>
          <w:sz w:val="20"/>
          <w:szCs w:val="20"/>
          <w:lang w:val="en-US"/>
        </w:rPr>
        <w:t>to carry out the professional activities related to DIGIT-PRE;</w:t>
      </w:r>
    </w:p>
    <w:p w14:paraId="502B5AF3" w14:textId="68DA6552"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My company </w:t>
      </w:r>
      <w:r w:rsidR="2C5CBE7E" w:rsidRPr="7C59185F">
        <w:rPr>
          <w:rFonts w:cs="Arial"/>
          <w:noProof/>
          <w:sz w:val="20"/>
          <w:szCs w:val="20"/>
          <w:lang w:val="en-US"/>
        </w:rPr>
        <w:t>is economically and fina</w:t>
      </w:r>
      <w:r w:rsidR="2CEE30EB" w:rsidRPr="7C59185F">
        <w:rPr>
          <w:rFonts w:cs="Arial"/>
          <w:noProof/>
          <w:sz w:val="20"/>
          <w:szCs w:val="20"/>
          <w:lang w:val="en-US"/>
        </w:rPr>
        <w:t>n</w:t>
      </w:r>
      <w:r w:rsidR="2C5CBE7E" w:rsidRPr="7C59185F">
        <w:rPr>
          <w:rFonts w:cs="Arial"/>
          <w:noProof/>
          <w:sz w:val="20"/>
          <w:szCs w:val="20"/>
          <w:lang w:val="en-US"/>
        </w:rPr>
        <w:t>cially sustainable and this</w:t>
      </w:r>
      <w:r w:rsidR="51BED013" w:rsidRPr="7C59185F">
        <w:rPr>
          <w:rFonts w:cs="Arial"/>
          <w:noProof/>
          <w:sz w:val="20"/>
          <w:szCs w:val="20"/>
          <w:lang w:val="en-US"/>
        </w:rPr>
        <w:t xml:space="preserve"> </w:t>
      </w:r>
      <w:r w:rsidRPr="7C59185F">
        <w:rPr>
          <w:rFonts w:cs="Arial"/>
          <w:noProof/>
          <w:sz w:val="20"/>
          <w:szCs w:val="20"/>
          <w:lang w:val="en-US"/>
        </w:rPr>
        <w:t xml:space="preserve">will prevent DIGIT-PRE from being </w:t>
      </w:r>
      <w:r w:rsidR="00440B3E">
        <w:rPr>
          <w:rFonts w:cs="Arial"/>
          <w:noProof/>
          <w:sz w:val="20"/>
          <w:szCs w:val="20"/>
          <w:lang w:val="en-US"/>
        </w:rPr>
        <w:t>compromised</w:t>
      </w:r>
      <w:r w:rsidRPr="7C59185F">
        <w:rPr>
          <w:rFonts w:cs="Arial"/>
          <w:noProof/>
          <w:sz w:val="20"/>
          <w:szCs w:val="20"/>
          <w:lang w:val="en-US"/>
        </w:rPr>
        <w:t>;</w:t>
      </w:r>
    </w:p>
    <w:p w14:paraId="2A4CFB4A" w14:textId="7B9E9A25"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 xml:space="preserve">My company has the technical and professional </w:t>
      </w:r>
      <w:r w:rsidR="37349925" w:rsidRPr="7C59185F">
        <w:rPr>
          <w:rFonts w:cs="Arial"/>
          <w:noProof/>
          <w:sz w:val="20"/>
          <w:szCs w:val="20"/>
          <w:lang w:val="en-US"/>
        </w:rPr>
        <w:t>capacity</w:t>
      </w:r>
      <w:r w:rsidRPr="7C59185F">
        <w:rPr>
          <w:rFonts w:cs="Arial"/>
          <w:noProof/>
          <w:color w:val="FF0000"/>
          <w:sz w:val="20"/>
          <w:szCs w:val="20"/>
          <w:lang w:val="en-US"/>
        </w:rPr>
        <w:t xml:space="preserve"> </w:t>
      </w:r>
      <w:r w:rsidRPr="7C59185F">
        <w:rPr>
          <w:rFonts w:cs="Arial"/>
          <w:noProof/>
          <w:sz w:val="20"/>
          <w:szCs w:val="20"/>
          <w:lang w:val="en-US"/>
        </w:rPr>
        <w:t>to carry out the</w:t>
      </w:r>
      <w:r w:rsidR="5CFB23A1" w:rsidRPr="7C59185F">
        <w:rPr>
          <w:rFonts w:cs="Arial"/>
          <w:noProof/>
          <w:sz w:val="20"/>
          <w:szCs w:val="20"/>
          <w:lang w:val="en-US"/>
        </w:rPr>
        <w:t xml:space="preserve"> sub-project activities within </w:t>
      </w:r>
      <w:r w:rsidRPr="7C59185F">
        <w:rPr>
          <w:rFonts w:cs="Arial"/>
          <w:noProof/>
          <w:sz w:val="20"/>
          <w:szCs w:val="20"/>
          <w:lang w:val="en-US"/>
        </w:rPr>
        <w:t>DIGIT-PRE</w:t>
      </w:r>
      <w:r w:rsidR="003B6C0D">
        <w:rPr>
          <w:rFonts w:cs="Arial"/>
          <w:noProof/>
          <w:sz w:val="20"/>
          <w:szCs w:val="20"/>
          <w:lang w:val="en-US"/>
        </w:rPr>
        <w:t>;</w:t>
      </w:r>
    </w:p>
    <w:p w14:paraId="665105A5" w14:textId="1484E949" w:rsidR="00557CAB" w:rsidRPr="00156A43" w:rsidRDefault="00557CAB" w:rsidP="00156A43">
      <w:pPr>
        <w:pStyle w:val="Paragraphedeliste"/>
        <w:numPr>
          <w:ilvl w:val="0"/>
          <w:numId w:val="7"/>
        </w:numPr>
        <w:spacing w:before="120" w:after="120" w:line="276" w:lineRule="auto"/>
        <w:jc w:val="both"/>
        <w:rPr>
          <w:rFonts w:cs="Arial"/>
          <w:noProof/>
          <w:sz w:val="20"/>
          <w:szCs w:val="20"/>
          <w:lang w:val="en-US"/>
        </w:rPr>
      </w:pPr>
      <w:r w:rsidRPr="7C59185F">
        <w:rPr>
          <w:rFonts w:cs="Arial"/>
          <w:noProof/>
          <w:sz w:val="20"/>
          <w:szCs w:val="20"/>
          <w:lang w:val="en-US"/>
        </w:rPr>
        <w:t>My company is aware that false declarations may result in the rejection, suspension, termination or reduction of the grant and/or support from external services</w:t>
      </w:r>
      <w:r w:rsidR="28342AC2" w:rsidRPr="7C59185F">
        <w:rPr>
          <w:rFonts w:cs="Arial"/>
          <w:noProof/>
          <w:sz w:val="20"/>
          <w:szCs w:val="20"/>
          <w:lang w:val="en-US"/>
        </w:rPr>
        <w:t xml:space="preserve"> (for the partners concerned)</w:t>
      </w:r>
      <w:r w:rsidRPr="7C59185F">
        <w:rPr>
          <w:rFonts w:cs="Arial"/>
          <w:noProof/>
          <w:sz w:val="20"/>
          <w:szCs w:val="20"/>
          <w:lang w:val="en-US"/>
        </w:rPr>
        <w:t>. Administrative sanctions that may result in financial penalties and/or exclusion from all future EU procurements, grants</w:t>
      </w:r>
      <w:r w:rsidR="28342AC2" w:rsidRPr="7C59185F">
        <w:rPr>
          <w:rFonts w:cs="Arial"/>
          <w:noProof/>
          <w:sz w:val="20"/>
          <w:szCs w:val="20"/>
          <w:lang w:val="en-US"/>
        </w:rPr>
        <w:t xml:space="preserve"> (for the partners concerned)</w:t>
      </w:r>
      <w:r w:rsidRPr="7C59185F">
        <w:rPr>
          <w:rFonts w:cs="Arial"/>
          <w:noProof/>
          <w:sz w:val="20"/>
          <w:szCs w:val="20"/>
          <w:lang w:val="en-US"/>
        </w:rPr>
        <w:t>, awards and contracts may also be implemented.</w:t>
      </w:r>
    </w:p>
    <w:p w14:paraId="2D529951" w14:textId="1B2D1BCC" w:rsidR="00557CAB" w:rsidRPr="00997F53" w:rsidRDefault="00156A43" w:rsidP="00761E17">
      <w:pPr>
        <w:pStyle w:val="Titre1"/>
      </w:pPr>
      <w:r w:rsidRPr="00997F53">
        <w:t>I – SITUATION OF EXCLUSION CONCERNING THE PERSON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7"/>
        <w:gridCol w:w="915"/>
        <w:gridCol w:w="816"/>
      </w:tblGrid>
      <w:tr w:rsidR="00156A43" w:rsidRPr="00156A43" w14:paraId="37D5EFA1" w14:textId="77777777" w:rsidTr="00156A43">
        <w:tc>
          <w:tcPr>
            <w:tcW w:w="4101" w:type="pct"/>
            <w:shd w:val="clear" w:color="auto" w:fill="D9D9D9"/>
            <w:vAlign w:val="center"/>
          </w:tcPr>
          <w:p w14:paraId="54D08F91" w14:textId="77777777" w:rsidR="00557CAB" w:rsidRPr="00156A43" w:rsidRDefault="00557CAB" w:rsidP="00156A43">
            <w:pPr>
              <w:numPr>
                <w:ilvl w:val="0"/>
                <w:numId w:val="4"/>
              </w:numPr>
              <w:spacing w:after="0" w:line="276" w:lineRule="auto"/>
              <w:rPr>
                <w:rFonts w:cs="Arial"/>
                <w:noProof/>
                <w:sz w:val="20"/>
                <w:szCs w:val="20"/>
                <w:lang w:val="en-US"/>
              </w:rPr>
            </w:pPr>
            <w:r w:rsidRPr="00156A43">
              <w:rPr>
                <w:rFonts w:cs="Arial"/>
                <w:noProof/>
                <w:sz w:val="20"/>
                <w:szCs w:val="20"/>
                <w:lang w:val="en-US"/>
              </w:rPr>
              <w:t xml:space="preserve"> declares that the above-mentioned person is in one of the following situations:</w:t>
            </w:r>
          </w:p>
        </w:tc>
        <w:tc>
          <w:tcPr>
            <w:tcW w:w="475" w:type="pct"/>
            <w:shd w:val="clear" w:color="auto" w:fill="D9D9D9"/>
          </w:tcPr>
          <w:p w14:paraId="60209107" w14:textId="77777777" w:rsidR="00557CAB" w:rsidRPr="00156A43" w:rsidRDefault="00557CAB" w:rsidP="00156A43">
            <w:pPr>
              <w:spacing w:before="40" w:after="40" w:line="276" w:lineRule="auto"/>
              <w:jc w:val="center"/>
              <w:rPr>
                <w:rFonts w:cs="Arial"/>
                <w:noProof/>
                <w:sz w:val="20"/>
                <w:szCs w:val="20"/>
              </w:rPr>
            </w:pPr>
            <w:r w:rsidRPr="00156A43">
              <w:rPr>
                <w:rFonts w:cs="Arial"/>
                <w:noProof/>
                <w:sz w:val="20"/>
                <w:szCs w:val="20"/>
              </w:rPr>
              <w:t>YES</w:t>
            </w:r>
          </w:p>
        </w:tc>
        <w:tc>
          <w:tcPr>
            <w:tcW w:w="424" w:type="pct"/>
            <w:shd w:val="clear" w:color="auto" w:fill="D9D9D9"/>
          </w:tcPr>
          <w:p w14:paraId="5C68B433" w14:textId="77777777" w:rsidR="00557CAB" w:rsidRPr="00156A43" w:rsidRDefault="00557CAB" w:rsidP="00156A43">
            <w:pPr>
              <w:spacing w:before="40" w:after="40" w:line="276" w:lineRule="auto"/>
              <w:jc w:val="center"/>
              <w:rPr>
                <w:rFonts w:cs="Arial"/>
                <w:noProof/>
                <w:sz w:val="20"/>
                <w:szCs w:val="20"/>
              </w:rPr>
            </w:pPr>
            <w:r w:rsidRPr="00156A43">
              <w:rPr>
                <w:rFonts w:cs="Arial"/>
                <w:noProof/>
                <w:sz w:val="20"/>
                <w:szCs w:val="20"/>
              </w:rPr>
              <w:t>NO</w:t>
            </w:r>
          </w:p>
        </w:tc>
      </w:tr>
      <w:tr w:rsidR="00156A43" w:rsidRPr="00156A43" w14:paraId="23FAD7C1" w14:textId="77777777" w:rsidTr="00156A43">
        <w:tc>
          <w:tcPr>
            <w:tcW w:w="4101" w:type="pct"/>
            <w:shd w:val="clear" w:color="auto" w:fill="auto"/>
          </w:tcPr>
          <w:p w14:paraId="2556CAEE" w14:textId="77777777" w:rsidR="00557CAB" w:rsidRPr="00156A43" w:rsidRDefault="00557CAB" w:rsidP="00156A43">
            <w:pPr>
              <w:pStyle w:val="Text1"/>
              <w:numPr>
                <w:ilvl w:val="0"/>
                <w:numId w:val="1"/>
              </w:numPr>
              <w:spacing w:before="40" w:after="40" w:line="276" w:lineRule="auto"/>
              <w:rPr>
                <w:rFonts w:ascii="Arial" w:hAnsi="Arial" w:cs="Arial"/>
                <w:noProof/>
                <w:sz w:val="20"/>
                <w:szCs w:val="20"/>
              </w:rPr>
            </w:pPr>
            <w:r w:rsidRPr="00156A43">
              <w:rPr>
                <w:rFonts w:ascii="Arial" w:hAnsi="Arial" w:cs="Arial"/>
                <w:noProof/>
                <w:sz w:val="20"/>
                <w:szCs w:val="20"/>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EU or national laws or regulations;</w:t>
            </w:r>
          </w:p>
        </w:tc>
        <w:tc>
          <w:tcPr>
            <w:tcW w:w="475" w:type="pct"/>
            <w:shd w:val="clear" w:color="auto" w:fill="auto"/>
          </w:tcPr>
          <w:p w14:paraId="0DB3E554"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49718B53"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6F7653C1" w14:textId="77777777" w:rsidTr="00156A43">
        <w:tc>
          <w:tcPr>
            <w:tcW w:w="4101" w:type="pct"/>
            <w:shd w:val="clear" w:color="auto" w:fill="auto"/>
          </w:tcPr>
          <w:p w14:paraId="6933D077" w14:textId="77777777" w:rsidR="00557CAB" w:rsidRPr="00156A43" w:rsidRDefault="00557CAB" w:rsidP="00156A43">
            <w:pPr>
              <w:pStyle w:val="Text1"/>
              <w:numPr>
                <w:ilvl w:val="0"/>
                <w:numId w:val="1"/>
              </w:numPr>
              <w:spacing w:before="40" w:after="40" w:line="276" w:lineRule="auto"/>
              <w:rPr>
                <w:rFonts w:ascii="Arial" w:hAnsi="Arial" w:cs="Arial"/>
                <w:noProof/>
                <w:sz w:val="20"/>
                <w:szCs w:val="20"/>
              </w:rPr>
            </w:pPr>
            <w:r w:rsidRPr="00156A43">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applicable law;</w:t>
            </w:r>
          </w:p>
        </w:tc>
        <w:tc>
          <w:tcPr>
            <w:tcW w:w="475" w:type="pct"/>
            <w:shd w:val="clear" w:color="auto" w:fill="auto"/>
          </w:tcPr>
          <w:p w14:paraId="03D15EC5"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bookmarkStart w:id="0" w:name="Check1"/>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bookmarkEnd w:id="0"/>
          </w:p>
        </w:tc>
        <w:tc>
          <w:tcPr>
            <w:tcW w:w="424" w:type="pct"/>
            <w:shd w:val="clear" w:color="auto" w:fill="auto"/>
          </w:tcPr>
          <w:p w14:paraId="122D5082"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DF1710" w14:paraId="219BFDF7" w14:textId="77777777" w:rsidTr="00156A43">
        <w:tc>
          <w:tcPr>
            <w:tcW w:w="4101" w:type="pct"/>
            <w:shd w:val="clear" w:color="auto" w:fill="auto"/>
          </w:tcPr>
          <w:p w14:paraId="29780CB9" w14:textId="77777777" w:rsidR="00557CAB" w:rsidRPr="00156A43" w:rsidRDefault="00557CAB" w:rsidP="00156A43">
            <w:pPr>
              <w:pStyle w:val="Text1"/>
              <w:numPr>
                <w:ilvl w:val="0"/>
                <w:numId w:val="1"/>
              </w:numPr>
              <w:spacing w:before="40" w:after="40" w:line="276" w:lineRule="auto"/>
              <w:rPr>
                <w:rFonts w:ascii="Arial" w:hAnsi="Arial" w:cs="Arial"/>
                <w:noProof/>
                <w:sz w:val="20"/>
                <w:szCs w:val="20"/>
              </w:rPr>
            </w:pPr>
            <w:r w:rsidRPr="00156A43">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899" w:type="pct"/>
            <w:gridSpan w:val="2"/>
            <w:shd w:val="clear" w:color="auto" w:fill="auto"/>
          </w:tcPr>
          <w:p w14:paraId="7D8CE78D" w14:textId="77777777" w:rsidR="00557CAB" w:rsidRPr="00156A43" w:rsidRDefault="00557CAB" w:rsidP="00156A43">
            <w:pPr>
              <w:spacing w:before="240" w:after="120" w:line="276" w:lineRule="auto"/>
              <w:jc w:val="center"/>
              <w:rPr>
                <w:rFonts w:cs="Arial"/>
                <w:noProof/>
                <w:sz w:val="20"/>
                <w:szCs w:val="20"/>
                <w:lang w:val="en-US"/>
              </w:rPr>
            </w:pPr>
          </w:p>
        </w:tc>
      </w:tr>
      <w:tr w:rsidR="00156A43" w:rsidRPr="00156A43" w14:paraId="5D36509E" w14:textId="77777777" w:rsidTr="00156A43">
        <w:tc>
          <w:tcPr>
            <w:tcW w:w="4101" w:type="pct"/>
            <w:shd w:val="clear" w:color="auto" w:fill="auto"/>
          </w:tcPr>
          <w:p w14:paraId="786ABC60"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1" w:name="_DV_C368"/>
            <w:r w:rsidRPr="00156A43">
              <w:rPr>
                <w:rFonts w:ascii="Arial" w:hAnsi="Arial" w:cs="Arial"/>
                <w:sz w:val="20"/>
                <w:szCs w:val="20"/>
              </w:rPr>
              <w:t>(</w:t>
            </w:r>
            <w:proofErr w:type="spellStart"/>
            <w:r w:rsidRPr="00156A43">
              <w:rPr>
                <w:rFonts w:ascii="Arial" w:hAnsi="Arial" w:cs="Arial"/>
                <w:sz w:val="20"/>
                <w:szCs w:val="20"/>
              </w:rPr>
              <w:t>i</w:t>
            </w:r>
            <w:proofErr w:type="spellEnd"/>
            <w:r w:rsidRPr="00156A43">
              <w:rPr>
                <w:rFonts w:ascii="Arial" w:hAnsi="Arial" w:cs="Arial"/>
                <w:sz w:val="20"/>
                <w:szCs w:val="20"/>
              </w:rPr>
              <w:t>) fraudulently or negligently misrepresenting information required for the verification of the absence of grounds for exclusion or the fulfilment of selection criteria or in the performance of a contract or an agreement;</w:t>
            </w:r>
            <w:bookmarkEnd w:id="1"/>
          </w:p>
        </w:tc>
        <w:tc>
          <w:tcPr>
            <w:tcW w:w="475" w:type="pct"/>
            <w:shd w:val="clear" w:color="auto" w:fill="auto"/>
          </w:tcPr>
          <w:p w14:paraId="31C9B24D"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21C9FE87"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09722DA8" w14:textId="77777777" w:rsidTr="00156A43">
        <w:tc>
          <w:tcPr>
            <w:tcW w:w="4101" w:type="pct"/>
            <w:shd w:val="clear" w:color="auto" w:fill="auto"/>
          </w:tcPr>
          <w:p w14:paraId="07BF937F"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2" w:name="_DV_C369"/>
            <w:r w:rsidRPr="00156A43">
              <w:rPr>
                <w:rFonts w:ascii="Arial" w:hAnsi="Arial" w:cs="Arial"/>
                <w:sz w:val="20"/>
                <w:szCs w:val="20"/>
              </w:rPr>
              <w:t>(ii) entering into agreement with other persons with the aim of distorting competition;</w:t>
            </w:r>
            <w:bookmarkEnd w:id="2"/>
          </w:p>
        </w:tc>
        <w:tc>
          <w:tcPr>
            <w:tcW w:w="475" w:type="pct"/>
            <w:shd w:val="clear" w:color="auto" w:fill="auto"/>
          </w:tcPr>
          <w:p w14:paraId="5B8A174C"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5BACA63C"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6C3A241" w14:textId="77777777" w:rsidTr="00156A43">
        <w:tc>
          <w:tcPr>
            <w:tcW w:w="4101" w:type="pct"/>
            <w:shd w:val="clear" w:color="auto" w:fill="auto"/>
          </w:tcPr>
          <w:p w14:paraId="7C4E420C"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3" w:name="_DV_C371"/>
            <w:r w:rsidRPr="00156A43">
              <w:rPr>
                <w:rFonts w:ascii="Arial" w:hAnsi="Arial" w:cs="Arial"/>
                <w:sz w:val="20"/>
                <w:szCs w:val="20"/>
              </w:rPr>
              <w:t>(iii) violating intellectual property rights;</w:t>
            </w:r>
            <w:bookmarkEnd w:id="3"/>
          </w:p>
        </w:tc>
        <w:tc>
          <w:tcPr>
            <w:tcW w:w="475" w:type="pct"/>
            <w:shd w:val="clear" w:color="auto" w:fill="auto"/>
          </w:tcPr>
          <w:p w14:paraId="6148B327"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3D0DD57B"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3015044E" w14:textId="77777777" w:rsidTr="00156A43">
        <w:tc>
          <w:tcPr>
            <w:tcW w:w="4101" w:type="pct"/>
            <w:shd w:val="clear" w:color="auto" w:fill="auto"/>
          </w:tcPr>
          <w:p w14:paraId="2A3477E6"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4" w:name="_DV_C372"/>
            <w:r w:rsidRPr="00156A43">
              <w:rPr>
                <w:rFonts w:ascii="Arial" w:hAnsi="Arial" w:cs="Arial"/>
                <w:sz w:val="20"/>
                <w:szCs w:val="20"/>
              </w:rPr>
              <w:t>(iv) attempting to influence the decision-making process of the contracting authority during the award procedure;</w:t>
            </w:r>
            <w:bookmarkEnd w:id="4"/>
          </w:p>
        </w:tc>
        <w:tc>
          <w:tcPr>
            <w:tcW w:w="475" w:type="pct"/>
            <w:shd w:val="clear" w:color="auto" w:fill="auto"/>
          </w:tcPr>
          <w:p w14:paraId="39E875B1"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25F7D78D"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04845F50" w14:textId="77777777" w:rsidTr="00156A43">
        <w:tc>
          <w:tcPr>
            <w:tcW w:w="4101" w:type="pct"/>
            <w:shd w:val="clear" w:color="auto" w:fill="auto"/>
          </w:tcPr>
          <w:p w14:paraId="3152F423" w14:textId="77777777" w:rsidR="00557CAB" w:rsidRPr="00156A43" w:rsidRDefault="00557CAB" w:rsidP="00156A43">
            <w:pPr>
              <w:pStyle w:val="Text1"/>
              <w:spacing w:before="40" w:after="40" w:line="276" w:lineRule="auto"/>
              <w:ind w:left="709"/>
              <w:rPr>
                <w:rFonts w:ascii="Arial" w:hAnsi="Arial" w:cs="Arial"/>
                <w:sz w:val="20"/>
                <w:szCs w:val="20"/>
              </w:rPr>
            </w:pPr>
            <w:bookmarkStart w:id="5" w:name="_DV_C373"/>
            <w:r w:rsidRPr="00156A43">
              <w:rPr>
                <w:rFonts w:ascii="Arial" w:hAnsi="Arial" w:cs="Arial"/>
                <w:sz w:val="20"/>
                <w:szCs w:val="20"/>
                <w:lang w:eastAsia="en-GB"/>
              </w:rPr>
              <w:t>(v) attempting to obtain confidential information that may confer upon it undue advantages in the award procedure</w:t>
            </w:r>
            <w:bookmarkEnd w:id="5"/>
            <w:r w:rsidRPr="00156A43">
              <w:rPr>
                <w:rFonts w:ascii="Arial" w:hAnsi="Arial" w:cs="Arial"/>
                <w:b/>
                <w:i/>
                <w:sz w:val="20"/>
                <w:szCs w:val="20"/>
                <w:lang w:eastAsia="en-GB"/>
              </w:rPr>
              <w:t xml:space="preserve">; </w:t>
            </w:r>
          </w:p>
        </w:tc>
        <w:tc>
          <w:tcPr>
            <w:tcW w:w="475" w:type="pct"/>
            <w:shd w:val="clear" w:color="auto" w:fill="auto"/>
          </w:tcPr>
          <w:p w14:paraId="566CA759"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215CE9DC"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DF1710" w14:paraId="67F6D5F1" w14:textId="77777777" w:rsidTr="00156A43">
        <w:tc>
          <w:tcPr>
            <w:tcW w:w="4101" w:type="pct"/>
            <w:shd w:val="clear" w:color="auto" w:fill="auto"/>
          </w:tcPr>
          <w:p w14:paraId="654930FD" w14:textId="77777777" w:rsidR="00557CAB" w:rsidRPr="00156A43" w:rsidRDefault="00557CAB" w:rsidP="00156A43">
            <w:pPr>
              <w:pStyle w:val="Text1"/>
              <w:numPr>
                <w:ilvl w:val="0"/>
                <w:numId w:val="1"/>
              </w:numPr>
              <w:spacing w:before="40" w:after="40" w:line="276" w:lineRule="auto"/>
              <w:ind w:left="357" w:hanging="357"/>
              <w:rPr>
                <w:rFonts w:ascii="Arial" w:hAnsi="Arial" w:cs="Arial"/>
                <w:sz w:val="20"/>
                <w:szCs w:val="20"/>
                <w:lang w:eastAsia="en-GB"/>
              </w:rPr>
            </w:pPr>
            <w:r w:rsidRPr="00156A43">
              <w:rPr>
                <w:rFonts w:ascii="Arial" w:hAnsi="Arial" w:cs="Arial"/>
                <w:noProof/>
                <w:sz w:val="20"/>
                <w:szCs w:val="20"/>
              </w:rPr>
              <w:t>it has been established by a final judgement that the person is guilty of any of the following:</w:t>
            </w:r>
          </w:p>
        </w:tc>
        <w:tc>
          <w:tcPr>
            <w:tcW w:w="899" w:type="pct"/>
            <w:gridSpan w:val="2"/>
            <w:shd w:val="clear" w:color="auto" w:fill="auto"/>
          </w:tcPr>
          <w:p w14:paraId="43E94B34" w14:textId="77777777" w:rsidR="00557CAB" w:rsidRPr="00156A43" w:rsidRDefault="00557CAB" w:rsidP="00156A43">
            <w:pPr>
              <w:spacing w:before="240" w:after="120" w:line="276" w:lineRule="auto"/>
              <w:jc w:val="center"/>
              <w:rPr>
                <w:rFonts w:cs="Arial"/>
                <w:noProof/>
                <w:sz w:val="20"/>
                <w:szCs w:val="20"/>
                <w:lang w:val="en-US"/>
              </w:rPr>
            </w:pPr>
          </w:p>
        </w:tc>
      </w:tr>
      <w:tr w:rsidR="00156A43" w:rsidRPr="00156A43" w14:paraId="6FC9AB78" w14:textId="77777777" w:rsidTr="00156A43">
        <w:tc>
          <w:tcPr>
            <w:tcW w:w="4101" w:type="pct"/>
            <w:shd w:val="clear" w:color="auto" w:fill="auto"/>
          </w:tcPr>
          <w:p w14:paraId="037A6668" w14:textId="77777777" w:rsidR="00557CAB" w:rsidRPr="00156A43" w:rsidRDefault="00557CAB" w:rsidP="00156A43">
            <w:pPr>
              <w:pStyle w:val="Text1"/>
              <w:spacing w:before="40" w:after="40" w:line="276" w:lineRule="auto"/>
              <w:ind w:left="709"/>
              <w:rPr>
                <w:rFonts w:ascii="Arial" w:hAnsi="Arial" w:cs="Arial"/>
                <w:noProof/>
                <w:sz w:val="20"/>
                <w:szCs w:val="20"/>
              </w:rPr>
            </w:pPr>
            <w:r w:rsidRPr="00156A43">
              <w:rPr>
                <w:rFonts w:ascii="Arial" w:hAnsi="Arial" w:cs="Arial"/>
                <w:sz w:val="20"/>
                <w:szCs w:val="20"/>
              </w:rPr>
              <w:t>(</w:t>
            </w:r>
            <w:proofErr w:type="spellStart"/>
            <w:r w:rsidRPr="00156A43">
              <w:rPr>
                <w:rFonts w:ascii="Arial" w:hAnsi="Arial" w:cs="Arial"/>
                <w:sz w:val="20"/>
                <w:szCs w:val="20"/>
              </w:rPr>
              <w:t>i</w:t>
            </w:r>
            <w:proofErr w:type="spellEnd"/>
            <w:r w:rsidRPr="00156A43">
              <w:rPr>
                <w:rFonts w:ascii="Arial" w:hAnsi="Arial" w:cs="Arial"/>
                <w:sz w:val="20"/>
                <w:szCs w:val="20"/>
              </w:rPr>
              <w:t>) fraud, within the meaning of Article 3 of Directive (EU) 2017/1371 and Article 1 of the Convention on the protection of the European Communities' financial interests, drawn up by the Council Act of 26 July 1995;</w:t>
            </w:r>
          </w:p>
        </w:tc>
        <w:tc>
          <w:tcPr>
            <w:tcW w:w="475" w:type="pct"/>
            <w:shd w:val="clear" w:color="auto" w:fill="auto"/>
          </w:tcPr>
          <w:p w14:paraId="09B74DD2"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583120F1"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4B406E03" w14:textId="77777777" w:rsidTr="00156A43">
        <w:tc>
          <w:tcPr>
            <w:tcW w:w="4101" w:type="pct"/>
            <w:shd w:val="clear" w:color="auto" w:fill="auto"/>
          </w:tcPr>
          <w:p w14:paraId="26C40658"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6" w:name="_DV_C379"/>
            <w:r w:rsidRPr="00156A43">
              <w:rPr>
                <w:rFonts w:ascii="Arial" w:hAnsi="Arial" w:cs="Arial"/>
                <w:sz w:val="20"/>
                <w:szCs w:val="20"/>
              </w:rPr>
              <w:lastRenderedPageBreak/>
              <w:t xml:space="preserve">(ii) </w:t>
            </w:r>
            <w:bookmarkEnd w:id="6"/>
            <w:r w:rsidRPr="00156A43">
              <w:rPr>
                <w:rFonts w:ascii="Arial" w:hAnsi="Arial" w:cs="Arial"/>
                <w:sz w:val="20"/>
                <w:szCs w:val="20"/>
              </w:rPr>
              <w:t>corruption, as defined in Article 4(2) of Directive (EU) 2017/1371 and Article 3 of the Convention on the fight against corruption involving officials of the European Communities or officials of Member States</w:t>
            </w:r>
            <w:bookmarkStart w:id="7" w:name="_DV_C381"/>
            <w:r w:rsidRPr="00156A43">
              <w:rPr>
                <w:rFonts w:ascii="Arial" w:hAnsi="Arial" w:cs="Arial"/>
                <w:sz w:val="20"/>
                <w:szCs w:val="20"/>
              </w:rPr>
              <w:t xml:space="preserve"> of the European Union, drawn up by the Council Act of 26 May 1997, and conduct referred to in Article 2(1) of Council Framework Decision 2003/568/JHA</w:t>
            </w:r>
            <w:bookmarkEnd w:id="7"/>
            <w:r w:rsidRPr="00156A43">
              <w:rPr>
                <w:rFonts w:ascii="Arial" w:hAnsi="Arial" w:cs="Arial"/>
                <w:sz w:val="20"/>
                <w:szCs w:val="20"/>
              </w:rPr>
              <w:t>, as well as corruption as defined in the applicable law;</w:t>
            </w:r>
          </w:p>
        </w:tc>
        <w:tc>
          <w:tcPr>
            <w:tcW w:w="475" w:type="pct"/>
            <w:shd w:val="clear" w:color="auto" w:fill="auto"/>
          </w:tcPr>
          <w:p w14:paraId="4934193D"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6EB906A2"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0C09D3A7" w14:textId="77777777" w:rsidTr="00156A43">
        <w:tc>
          <w:tcPr>
            <w:tcW w:w="4101" w:type="pct"/>
            <w:shd w:val="clear" w:color="auto" w:fill="auto"/>
          </w:tcPr>
          <w:p w14:paraId="01C937FE"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8" w:name="_DV_C384"/>
            <w:r w:rsidRPr="00156A43">
              <w:rPr>
                <w:rFonts w:ascii="Arial" w:hAnsi="Arial" w:cs="Arial"/>
                <w:sz w:val="20"/>
                <w:szCs w:val="20"/>
                <w:lang w:eastAsia="en-GB"/>
              </w:rPr>
              <w:t>(iii)</w:t>
            </w:r>
            <w:bookmarkStart w:id="9" w:name="_DV_M250"/>
            <w:bookmarkEnd w:id="8"/>
            <w:bookmarkEnd w:id="9"/>
            <w:r w:rsidRPr="00156A43">
              <w:rPr>
                <w:rFonts w:ascii="Arial" w:hAnsi="Arial" w:cs="Arial"/>
                <w:sz w:val="20"/>
                <w:szCs w:val="20"/>
                <w:lang w:eastAsia="en-GB"/>
              </w:rPr>
              <w:t xml:space="preserve"> conduct related to a criminal organisation, </w:t>
            </w:r>
            <w:bookmarkStart w:id="10" w:name="_DV_C385"/>
            <w:r w:rsidRPr="00156A43">
              <w:rPr>
                <w:rFonts w:ascii="Arial" w:hAnsi="Arial" w:cs="Arial"/>
                <w:sz w:val="20"/>
                <w:szCs w:val="20"/>
                <w:lang w:eastAsia="en-GB"/>
              </w:rPr>
              <w:t>as referred to in Article 2 of Council Framework Decision 2008/841/JHA</w:t>
            </w:r>
            <w:bookmarkStart w:id="11" w:name="_DV_C387"/>
            <w:bookmarkEnd w:id="10"/>
            <w:r w:rsidRPr="00156A43">
              <w:rPr>
                <w:rFonts w:ascii="Arial" w:hAnsi="Arial" w:cs="Arial"/>
                <w:sz w:val="20"/>
                <w:szCs w:val="20"/>
                <w:lang w:eastAsia="en-GB"/>
              </w:rPr>
              <w:t>;</w:t>
            </w:r>
            <w:bookmarkEnd w:id="11"/>
          </w:p>
        </w:tc>
        <w:tc>
          <w:tcPr>
            <w:tcW w:w="475" w:type="pct"/>
            <w:shd w:val="clear" w:color="auto" w:fill="auto"/>
          </w:tcPr>
          <w:p w14:paraId="1F75C904"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04AD6BB6"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40EA44F" w14:textId="77777777" w:rsidTr="00156A43">
        <w:tc>
          <w:tcPr>
            <w:tcW w:w="4101" w:type="pct"/>
            <w:shd w:val="clear" w:color="auto" w:fill="auto"/>
          </w:tcPr>
          <w:p w14:paraId="7009596C" w14:textId="77777777" w:rsidR="00557CAB" w:rsidRPr="00156A43" w:rsidRDefault="00557CAB" w:rsidP="00156A43">
            <w:pPr>
              <w:pStyle w:val="Text1"/>
              <w:spacing w:before="40" w:after="40" w:line="276" w:lineRule="auto"/>
              <w:ind w:left="709"/>
              <w:rPr>
                <w:rFonts w:ascii="Arial" w:hAnsi="Arial" w:cs="Arial"/>
                <w:noProof/>
                <w:sz w:val="20"/>
                <w:szCs w:val="20"/>
              </w:rPr>
            </w:pPr>
            <w:r w:rsidRPr="00156A43">
              <w:rPr>
                <w:rFonts w:ascii="Arial" w:hAnsi="Arial" w:cs="Arial"/>
                <w:sz w:val="20"/>
                <w:szCs w:val="20"/>
              </w:rPr>
              <w:t>(iv)</w:t>
            </w:r>
            <w:bookmarkStart w:id="12" w:name="_DV_M251"/>
            <w:bookmarkEnd w:id="12"/>
            <w:r w:rsidRPr="00156A43">
              <w:rPr>
                <w:rFonts w:ascii="Arial" w:hAnsi="Arial" w:cs="Arial"/>
                <w:sz w:val="20"/>
                <w:szCs w:val="20"/>
              </w:rPr>
              <w:t xml:space="preserve"> </w:t>
            </w:r>
            <w:r w:rsidRPr="00156A43">
              <w:rPr>
                <w:rFonts w:ascii="Arial" w:hAnsi="Arial" w:cs="Arial"/>
                <w:bCs/>
                <w:iCs/>
                <w:sz w:val="20"/>
                <w:szCs w:val="20"/>
              </w:rPr>
              <w:t>money laundering</w:t>
            </w:r>
            <w:bookmarkStart w:id="13" w:name="_DV_C391"/>
            <w:r w:rsidRPr="00156A43">
              <w:rPr>
                <w:rFonts w:ascii="Arial" w:hAnsi="Arial" w:cs="Arial"/>
                <w:bCs/>
                <w:iCs/>
                <w:sz w:val="20"/>
                <w:szCs w:val="20"/>
              </w:rPr>
              <w:t xml:space="preserve"> or</w:t>
            </w:r>
            <w:bookmarkStart w:id="14" w:name="_DV_M252"/>
            <w:bookmarkEnd w:id="13"/>
            <w:bookmarkEnd w:id="14"/>
            <w:r w:rsidRPr="00156A43">
              <w:rPr>
                <w:rFonts w:ascii="Arial" w:hAnsi="Arial" w:cs="Arial"/>
                <w:bCs/>
                <w:iCs/>
                <w:sz w:val="20"/>
                <w:szCs w:val="20"/>
              </w:rPr>
              <w:t xml:space="preserve"> terrorist financing, </w:t>
            </w:r>
            <w:bookmarkStart w:id="15" w:name="_DV_C392"/>
            <w:r w:rsidRPr="00156A43">
              <w:rPr>
                <w:rFonts w:ascii="Arial" w:hAnsi="Arial" w:cs="Arial"/>
                <w:bCs/>
                <w:iCs/>
                <w:sz w:val="20"/>
                <w:szCs w:val="20"/>
              </w:rPr>
              <w:t>within the meaning of Article 1(3), (4) and (5) of Directive (EU) 2015/849 of the European Parliament and of the Council</w:t>
            </w:r>
            <w:bookmarkStart w:id="16" w:name="_DV_C394"/>
            <w:bookmarkEnd w:id="15"/>
            <w:r w:rsidRPr="00156A43">
              <w:rPr>
                <w:rFonts w:ascii="Arial" w:hAnsi="Arial" w:cs="Arial"/>
                <w:sz w:val="20"/>
                <w:szCs w:val="20"/>
              </w:rPr>
              <w:t>;</w:t>
            </w:r>
            <w:bookmarkEnd w:id="16"/>
          </w:p>
        </w:tc>
        <w:tc>
          <w:tcPr>
            <w:tcW w:w="475" w:type="pct"/>
            <w:shd w:val="clear" w:color="auto" w:fill="auto"/>
          </w:tcPr>
          <w:p w14:paraId="31B8876F"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0F308944"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04474046" w14:textId="77777777" w:rsidTr="00156A43">
        <w:tc>
          <w:tcPr>
            <w:tcW w:w="4101" w:type="pct"/>
            <w:shd w:val="clear" w:color="auto" w:fill="auto"/>
          </w:tcPr>
          <w:p w14:paraId="50C243CA" w14:textId="77777777" w:rsidR="00557CAB" w:rsidRPr="00156A43" w:rsidRDefault="00557CAB" w:rsidP="00156A43">
            <w:pPr>
              <w:pStyle w:val="Text1"/>
              <w:spacing w:before="40" w:after="40" w:line="276" w:lineRule="auto"/>
              <w:ind w:left="709"/>
              <w:rPr>
                <w:rFonts w:ascii="Arial" w:hAnsi="Arial" w:cs="Arial"/>
                <w:noProof/>
                <w:sz w:val="20"/>
                <w:szCs w:val="20"/>
              </w:rPr>
            </w:pPr>
            <w:bookmarkStart w:id="17" w:name="_DV_C395"/>
            <w:r w:rsidRPr="00156A43">
              <w:rPr>
                <w:rFonts w:ascii="Arial" w:hAnsi="Arial" w:cs="Arial"/>
                <w:sz w:val="20"/>
                <w:szCs w:val="20"/>
              </w:rPr>
              <w:t xml:space="preserve">(v) </w:t>
            </w:r>
            <w:bookmarkStart w:id="18" w:name="_DV_M253"/>
            <w:bookmarkEnd w:id="17"/>
            <w:bookmarkEnd w:id="18"/>
            <w:r w:rsidRPr="00156A43">
              <w:rPr>
                <w:rFonts w:ascii="Arial" w:hAnsi="Arial" w:cs="Arial"/>
                <w:bCs/>
                <w:iCs/>
                <w:sz w:val="20"/>
                <w:szCs w:val="20"/>
              </w:rPr>
              <w:t>terrorist-related offences</w:t>
            </w:r>
            <w:bookmarkStart w:id="19" w:name="_DV_C397"/>
            <w:r w:rsidRPr="00156A43">
              <w:rPr>
                <w:rFonts w:ascii="Arial" w:hAnsi="Arial" w:cs="Arial"/>
                <w:sz w:val="20"/>
                <w:szCs w:val="20"/>
              </w:rPr>
              <w:t xml:space="preserve"> or offences linked to terrorist activities, as defined in Articles 1 and 3 of Council Framework Decision 2002/475/JHA</w:t>
            </w:r>
            <w:bookmarkStart w:id="20" w:name="_DV_C399"/>
            <w:bookmarkEnd w:id="19"/>
            <w:r w:rsidRPr="00156A43">
              <w:rPr>
                <w:rFonts w:ascii="Arial" w:hAnsi="Arial" w:cs="Arial"/>
                <w:sz w:val="20"/>
                <w:szCs w:val="20"/>
              </w:rPr>
              <w:t>, respectively, or inciting, aiding, abetting or attempting to commit such offences, as referred to in Article 4 of that Decision;</w:t>
            </w:r>
            <w:bookmarkEnd w:id="20"/>
          </w:p>
        </w:tc>
        <w:tc>
          <w:tcPr>
            <w:tcW w:w="475" w:type="pct"/>
            <w:shd w:val="clear" w:color="auto" w:fill="auto"/>
          </w:tcPr>
          <w:p w14:paraId="47AF7519"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312C1C52"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D69A17E" w14:textId="77777777" w:rsidTr="00156A43">
        <w:tc>
          <w:tcPr>
            <w:tcW w:w="4101" w:type="pct"/>
            <w:shd w:val="clear" w:color="auto" w:fill="auto"/>
          </w:tcPr>
          <w:p w14:paraId="3C795FAC" w14:textId="77777777" w:rsidR="00557CAB" w:rsidRPr="00156A43" w:rsidRDefault="00557CAB" w:rsidP="00156A43">
            <w:pPr>
              <w:pStyle w:val="Text1"/>
              <w:spacing w:before="40" w:after="40" w:line="276" w:lineRule="auto"/>
              <w:ind w:left="709"/>
              <w:rPr>
                <w:rFonts w:ascii="Arial" w:hAnsi="Arial" w:cs="Arial"/>
                <w:sz w:val="20"/>
                <w:szCs w:val="20"/>
              </w:rPr>
            </w:pPr>
            <w:bookmarkStart w:id="21" w:name="_DV_C400"/>
            <w:r w:rsidRPr="00156A43">
              <w:rPr>
                <w:rFonts w:ascii="Arial" w:hAnsi="Arial" w:cs="Arial"/>
                <w:sz w:val="20"/>
                <w:szCs w:val="20"/>
              </w:rPr>
              <w:t xml:space="preserve">(vi) </w:t>
            </w:r>
            <w:bookmarkStart w:id="22" w:name="_DV_M254"/>
            <w:bookmarkEnd w:id="21"/>
            <w:bookmarkEnd w:id="22"/>
            <w:r w:rsidRPr="00156A43">
              <w:rPr>
                <w:rFonts w:ascii="Arial" w:hAnsi="Arial" w:cs="Arial"/>
                <w:bCs/>
                <w:iCs/>
                <w:sz w:val="20"/>
                <w:szCs w:val="20"/>
              </w:rPr>
              <w:t>child labour or other forms of trafficking in human beings</w:t>
            </w:r>
            <w:r w:rsidRPr="00156A43">
              <w:rPr>
                <w:rFonts w:ascii="Arial" w:hAnsi="Arial" w:cs="Arial"/>
                <w:sz w:val="20"/>
                <w:szCs w:val="20"/>
              </w:rPr>
              <w:t xml:space="preserve"> </w:t>
            </w:r>
            <w:bookmarkStart w:id="23" w:name="_DV_C402"/>
            <w:r w:rsidRPr="00156A43">
              <w:rPr>
                <w:rFonts w:ascii="Arial" w:hAnsi="Arial" w:cs="Arial"/>
                <w:sz w:val="20"/>
                <w:szCs w:val="20"/>
              </w:rPr>
              <w:t>as defined in Article 2 of Directive 2011/36/EU of the European Parliament and of the Council</w:t>
            </w:r>
            <w:bookmarkStart w:id="24" w:name="_DV_C404"/>
            <w:bookmarkEnd w:id="23"/>
            <w:r w:rsidRPr="00156A43">
              <w:rPr>
                <w:rFonts w:ascii="Arial" w:hAnsi="Arial" w:cs="Arial"/>
                <w:sz w:val="20"/>
                <w:szCs w:val="20"/>
              </w:rPr>
              <w:t>;</w:t>
            </w:r>
            <w:bookmarkEnd w:id="24"/>
          </w:p>
        </w:tc>
        <w:tc>
          <w:tcPr>
            <w:tcW w:w="475" w:type="pct"/>
            <w:shd w:val="clear" w:color="auto" w:fill="auto"/>
          </w:tcPr>
          <w:p w14:paraId="175823B3"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2B5E582E"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75A8AC1F" w14:textId="77777777" w:rsidTr="00156A43">
        <w:tc>
          <w:tcPr>
            <w:tcW w:w="4101" w:type="pct"/>
            <w:shd w:val="clear" w:color="auto" w:fill="auto"/>
          </w:tcPr>
          <w:p w14:paraId="3865553C" w14:textId="77777777" w:rsidR="00557CAB" w:rsidRPr="00156A43" w:rsidRDefault="00557CAB" w:rsidP="00156A43">
            <w:pPr>
              <w:pStyle w:val="Text1"/>
              <w:numPr>
                <w:ilvl w:val="0"/>
                <w:numId w:val="1"/>
              </w:numPr>
              <w:spacing w:before="40" w:after="40" w:line="276" w:lineRule="auto"/>
              <w:rPr>
                <w:rFonts w:ascii="Arial" w:hAnsi="Arial" w:cs="Arial"/>
                <w:sz w:val="20"/>
                <w:szCs w:val="20"/>
              </w:rPr>
            </w:pPr>
            <w:r w:rsidRPr="00156A43">
              <w:rPr>
                <w:rFonts w:ascii="Arial" w:hAnsi="Arial" w:cs="Arial"/>
                <w:noProof/>
                <w:sz w:val="20"/>
                <w:szCs w:val="20"/>
              </w:rPr>
              <w:t xml:space="preserve">the person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contrating authority, OLAF or the Court of Auditors; </w:t>
            </w:r>
          </w:p>
        </w:tc>
        <w:tc>
          <w:tcPr>
            <w:tcW w:w="475" w:type="pct"/>
            <w:shd w:val="clear" w:color="auto" w:fill="auto"/>
          </w:tcPr>
          <w:p w14:paraId="2283BF4E"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334EEB61"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19E0B7CE" w14:textId="77777777" w:rsidTr="00156A43">
        <w:tc>
          <w:tcPr>
            <w:tcW w:w="4101" w:type="pct"/>
            <w:shd w:val="clear" w:color="auto" w:fill="auto"/>
          </w:tcPr>
          <w:p w14:paraId="62E010D4" w14:textId="77777777" w:rsidR="00557CAB" w:rsidRPr="00156A43" w:rsidRDefault="00557CAB" w:rsidP="00156A43">
            <w:pPr>
              <w:pStyle w:val="Text1"/>
              <w:numPr>
                <w:ilvl w:val="0"/>
                <w:numId w:val="1"/>
              </w:numPr>
              <w:spacing w:before="40" w:after="40" w:line="276" w:lineRule="auto"/>
              <w:rPr>
                <w:rFonts w:ascii="Arial" w:hAnsi="Arial" w:cs="Arial"/>
                <w:noProof/>
                <w:sz w:val="20"/>
                <w:szCs w:val="20"/>
              </w:rPr>
            </w:pPr>
            <w:bookmarkStart w:id="25" w:name="_DV_C410"/>
            <w:r w:rsidRPr="00156A43">
              <w:rPr>
                <w:rFonts w:ascii="Arial" w:hAnsi="Arial" w:cs="Arial"/>
                <w:sz w:val="20"/>
                <w:szCs w:val="20"/>
              </w:rPr>
              <w:t>it has been established by a final judgment or final administrative decision that the person has committed an irregularity within the meaning of Article 1(2) of Council Regulation (EC, Euratom) No 2988/95</w:t>
            </w:r>
            <w:bookmarkEnd w:id="25"/>
            <w:r w:rsidRPr="00156A43">
              <w:rPr>
                <w:rFonts w:ascii="Arial" w:hAnsi="Arial" w:cs="Arial"/>
                <w:sz w:val="20"/>
                <w:szCs w:val="20"/>
              </w:rPr>
              <w:t>;</w:t>
            </w:r>
          </w:p>
        </w:tc>
        <w:tc>
          <w:tcPr>
            <w:tcW w:w="475" w:type="pct"/>
            <w:shd w:val="clear" w:color="auto" w:fill="auto"/>
          </w:tcPr>
          <w:p w14:paraId="48F280B0"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1A3FBA74"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4EA37064" w14:textId="77777777" w:rsidTr="00156A43">
        <w:tc>
          <w:tcPr>
            <w:tcW w:w="4101" w:type="pct"/>
            <w:shd w:val="clear" w:color="auto" w:fill="auto"/>
          </w:tcPr>
          <w:p w14:paraId="5CF80E22" w14:textId="77777777" w:rsidR="00557CAB" w:rsidRPr="00156A43" w:rsidRDefault="00557CAB" w:rsidP="00156A43">
            <w:pPr>
              <w:pStyle w:val="Text1"/>
              <w:numPr>
                <w:ilvl w:val="0"/>
                <w:numId w:val="1"/>
              </w:numPr>
              <w:spacing w:before="40" w:after="40" w:line="276" w:lineRule="auto"/>
              <w:rPr>
                <w:rFonts w:ascii="Arial" w:hAnsi="Arial" w:cs="Arial"/>
                <w:sz w:val="20"/>
                <w:szCs w:val="20"/>
              </w:rPr>
            </w:pPr>
            <w:r w:rsidRPr="00156A43">
              <w:rPr>
                <w:rFonts w:ascii="Arial" w:hAnsi="Arial" w:cs="Arial"/>
                <w:sz w:val="20"/>
                <w:szCs w:val="2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475" w:type="pct"/>
            <w:shd w:val="clear" w:color="auto" w:fill="auto"/>
          </w:tcPr>
          <w:p w14:paraId="33432650"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32219D7C"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381442FE" w14:textId="77777777" w:rsidTr="00156A43">
        <w:tc>
          <w:tcPr>
            <w:tcW w:w="4101" w:type="pct"/>
            <w:shd w:val="clear" w:color="auto" w:fill="auto"/>
          </w:tcPr>
          <w:p w14:paraId="6F1B9E11" w14:textId="77777777" w:rsidR="00557CAB" w:rsidRPr="00156A43" w:rsidRDefault="00557CAB" w:rsidP="00156A43">
            <w:pPr>
              <w:pStyle w:val="Text1"/>
              <w:numPr>
                <w:ilvl w:val="0"/>
                <w:numId w:val="1"/>
              </w:numPr>
              <w:spacing w:before="40" w:after="40" w:line="276" w:lineRule="auto"/>
              <w:rPr>
                <w:rFonts w:ascii="Arial" w:hAnsi="Arial" w:cs="Arial"/>
                <w:sz w:val="20"/>
                <w:szCs w:val="20"/>
              </w:rPr>
            </w:pPr>
            <w:r w:rsidRPr="00156A43">
              <w:rPr>
                <w:rFonts w:ascii="Arial" w:hAnsi="Arial" w:cs="Arial"/>
                <w:sz w:val="20"/>
                <w:szCs w:val="20"/>
              </w:rPr>
              <w:t>(</w:t>
            </w:r>
            <w:r w:rsidRPr="00156A43">
              <w:rPr>
                <w:rFonts w:ascii="Arial" w:hAnsi="Arial" w:cs="Arial"/>
                <w:i/>
                <w:sz w:val="20"/>
                <w:szCs w:val="20"/>
              </w:rPr>
              <w:t>only for legal persons</w:t>
            </w:r>
            <w:r w:rsidRPr="00156A43">
              <w:rPr>
                <w:rFonts w:ascii="Arial" w:hAnsi="Arial" w:cs="Arial"/>
                <w:sz w:val="20"/>
                <w:szCs w:val="20"/>
              </w:rPr>
              <w:t>) it has been established by a final judgment or final administrative decision that the person has been created with the intent provided for in point (g);</w:t>
            </w:r>
          </w:p>
        </w:tc>
        <w:tc>
          <w:tcPr>
            <w:tcW w:w="475" w:type="pct"/>
            <w:shd w:val="clear" w:color="auto" w:fill="auto"/>
          </w:tcPr>
          <w:p w14:paraId="118BE80B"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3F5196D5"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2A8C1360" w14:textId="77777777" w:rsidTr="00156A43">
        <w:tc>
          <w:tcPr>
            <w:tcW w:w="4101" w:type="pct"/>
            <w:shd w:val="clear" w:color="auto" w:fill="auto"/>
          </w:tcPr>
          <w:p w14:paraId="7C5AED66" w14:textId="2EFE138C" w:rsidR="00557CAB" w:rsidRPr="00156A43" w:rsidRDefault="00557CAB" w:rsidP="00156A43">
            <w:pPr>
              <w:pStyle w:val="Text1"/>
              <w:numPr>
                <w:ilvl w:val="0"/>
                <w:numId w:val="1"/>
              </w:numPr>
              <w:spacing w:before="40" w:after="40" w:line="276" w:lineRule="auto"/>
              <w:rPr>
                <w:rFonts w:ascii="Arial" w:hAnsi="Arial" w:cs="Arial"/>
                <w:sz w:val="20"/>
                <w:szCs w:val="20"/>
              </w:rPr>
            </w:pPr>
            <w:r w:rsidRPr="00156A43">
              <w:rPr>
                <w:rFonts w:ascii="Arial" w:hAnsi="Arial" w:cs="Arial"/>
                <w:sz w:val="20"/>
                <w:szCs w:val="20"/>
              </w:rPr>
              <w:t>for the situations referred to in points (c) to (h) above the person is subject to:</w:t>
            </w:r>
          </w:p>
          <w:p w14:paraId="47526E2C"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40595B3C"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non-final administrative decisions which may include disciplinary measures taken by the competent supervisory body responsible for the verification of the application of standards of professional ethics;</w:t>
            </w:r>
          </w:p>
          <w:p w14:paraId="3F0DF10D"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facts referred to in decisions of entities or persons being entrusted with EU budget implementation tasks;</w:t>
            </w:r>
          </w:p>
          <w:p w14:paraId="14E55AEA"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information transmitted by Member States implementing Union funds;</w:t>
            </w:r>
          </w:p>
          <w:p w14:paraId="3DDD78A8"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decisions of the Commission relating to the infringement of the Union's competition rules or of a national competent authority relating to the infringement of Union or national competition law; or</w:t>
            </w:r>
          </w:p>
          <w:p w14:paraId="746AA0F7" w14:textId="77777777" w:rsidR="00557CAB" w:rsidRPr="00156A43" w:rsidRDefault="00557CAB" w:rsidP="00156A43">
            <w:pPr>
              <w:pStyle w:val="Text1"/>
              <w:numPr>
                <w:ilvl w:val="0"/>
                <w:numId w:val="3"/>
              </w:numPr>
              <w:spacing w:before="40" w:after="40" w:line="276" w:lineRule="auto"/>
              <w:ind w:left="709" w:firstLine="0"/>
              <w:rPr>
                <w:rFonts w:ascii="Arial" w:hAnsi="Arial" w:cs="Arial"/>
                <w:sz w:val="20"/>
                <w:szCs w:val="20"/>
              </w:rPr>
            </w:pPr>
            <w:r w:rsidRPr="00156A43">
              <w:rPr>
                <w:rFonts w:ascii="Arial" w:hAnsi="Arial" w:cs="Arial"/>
                <w:sz w:val="20"/>
                <w:szCs w:val="20"/>
              </w:rPr>
              <w:t>decisions of exclusion by an authorising officer of an EU institution, of a European office or of an EU agency or body.</w:t>
            </w:r>
          </w:p>
        </w:tc>
        <w:tc>
          <w:tcPr>
            <w:tcW w:w="475" w:type="pct"/>
            <w:shd w:val="clear" w:color="auto" w:fill="auto"/>
          </w:tcPr>
          <w:p w14:paraId="39AE1F10"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424" w:type="pct"/>
            <w:shd w:val="clear" w:color="auto" w:fill="auto"/>
          </w:tcPr>
          <w:p w14:paraId="67EA820D" w14:textId="41D4D0F5" w:rsidR="00557CAB" w:rsidRPr="00156A43" w:rsidRDefault="003B6C0D" w:rsidP="00156A43">
            <w:pPr>
              <w:spacing w:before="240" w:after="120" w:line="276" w:lineRule="auto"/>
              <w:jc w:val="center"/>
              <w:rPr>
                <w:rFonts w:cs="Arial"/>
                <w:noProof/>
                <w:sz w:val="20"/>
                <w:szCs w:val="20"/>
              </w:rPr>
            </w:pPr>
            <w:r>
              <w:rPr>
                <w:rFonts w:cs="Arial"/>
                <w:noProof/>
                <w:sz w:val="20"/>
                <w:szCs w:val="20"/>
              </w:rPr>
              <w:fldChar w:fldCharType="begin">
                <w:ffData>
                  <w:name w:val=""/>
                  <w:enabled/>
                  <w:calcOnExit w:val="0"/>
                  <w:checkBox>
                    <w:sizeAuto/>
                    <w:default w:val="0"/>
                  </w:checkBox>
                </w:ffData>
              </w:fldChar>
            </w:r>
            <w:r>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Pr>
                <w:rFonts w:cs="Arial"/>
                <w:noProof/>
                <w:sz w:val="20"/>
                <w:szCs w:val="20"/>
              </w:rPr>
              <w:fldChar w:fldCharType="end"/>
            </w:r>
          </w:p>
        </w:tc>
      </w:tr>
    </w:tbl>
    <w:p w14:paraId="68364F11" w14:textId="0AB77A93" w:rsidR="002A4BDC" w:rsidRDefault="002A4BDC">
      <w:pPr>
        <w:rPr>
          <w:rFonts w:eastAsiaTheme="majorEastAsia" w:cs="Arial"/>
          <w:b/>
          <w:bCs/>
          <w:color w:val="836FCB" w:themeColor="accent1" w:themeTint="99"/>
          <w:sz w:val="24"/>
          <w:szCs w:val="24"/>
          <w:lang w:val="en-GB"/>
        </w:rPr>
      </w:pPr>
      <w:bookmarkStart w:id="26" w:name="_DV_C376"/>
    </w:p>
    <w:p w14:paraId="5AD01DDE" w14:textId="5F15F3C9" w:rsidR="00557CAB" w:rsidRPr="00761E17" w:rsidRDefault="00156A43" w:rsidP="00761E17">
      <w:pPr>
        <w:pStyle w:val="Titre1"/>
      </w:pPr>
      <w:r w:rsidRPr="00761E17">
        <w:t>II – SITUATIONS OF EXCLUSION CONCERNING NATURAL OR LEGAL PERSONS WITH POWER OF REPRESENTATION, DECISION-MAKING OR CONTROL OVER THE LEGAL PERSON AND BENEFICIAL OWNERS</w:t>
      </w:r>
    </w:p>
    <w:p w14:paraId="6CB36F15" w14:textId="02EF0A49" w:rsidR="00557CAB" w:rsidRPr="00156A43" w:rsidRDefault="00557CAB" w:rsidP="00156A43">
      <w:pPr>
        <w:autoSpaceDE w:val="0"/>
        <w:autoSpaceDN w:val="0"/>
        <w:adjustRightInd w:val="0"/>
        <w:spacing w:line="276" w:lineRule="auto"/>
        <w:jc w:val="center"/>
        <w:rPr>
          <w:rFonts w:cs="Arial"/>
          <w:i/>
          <w:noProof/>
          <w:color w:val="616264"/>
          <w:sz w:val="20"/>
          <w:szCs w:val="20"/>
          <w:lang w:val="en-US"/>
        </w:rPr>
      </w:pPr>
      <w:r w:rsidRPr="00156A43">
        <w:rPr>
          <w:rFonts w:cs="Arial"/>
          <w:i/>
          <w:noProof/>
          <w:color w:val="616264"/>
          <w:sz w:val="20"/>
          <w:szCs w:val="20"/>
          <w:lang w:val="en-US"/>
        </w:rPr>
        <w:t>(Not applicable to natural persons, Member States and local authorities)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1"/>
        <w:gridCol w:w="711"/>
        <w:gridCol w:w="568"/>
        <w:gridCol w:w="568"/>
      </w:tblGrid>
      <w:tr w:rsidR="00156A43" w:rsidRPr="00156A43" w14:paraId="5DB4CBBA" w14:textId="77777777" w:rsidTr="00156A43">
        <w:tc>
          <w:tcPr>
            <w:tcW w:w="4041" w:type="pct"/>
            <w:shd w:val="clear" w:color="auto" w:fill="D9D9D9"/>
            <w:vAlign w:val="center"/>
          </w:tcPr>
          <w:p w14:paraId="3AB9766F" w14:textId="77777777" w:rsidR="00557CAB" w:rsidRPr="00156A43" w:rsidRDefault="00557CAB" w:rsidP="00156A43">
            <w:pPr>
              <w:numPr>
                <w:ilvl w:val="0"/>
                <w:numId w:val="4"/>
              </w:numPr>
              <w:spacing w:before="40" w:after="40" w:line="276" w:lineRule="auto"/>
              <w:ind w:left="426"/>
              <w:jc w:val="both"/>
              <w:rPr>
                <w:rFonts w:cs="Arial"/>
                <w:smallCaps/>
                <w:noProof/>
                <w:sz w:val="20"/>
                <w:szCs w:val="20"/>
                <w:lang w:val="en-US"/>
              </w:rPr>
            </w:pPr>
            <w:r w:rsidRPr="00156A43">
              <w:rPr>
                <w:rFonts w:cs="Arial"/>
                <w:smallCaps/>
                <w:noProof/>
                <w:sz w:val="20"/>
                <w:szCs w:val="20"/>
                <w:lang w:val="en-US"/>
              </w:rPr>
              <w:t xml:space="preserve">  </w:t>
            </w:r>
            <w:r w:rsidRPr="00156A43">
              <w:rPr>
                <w:rFonts w:cs="Arial"/>
                <w:noProof/>
                <w:sz w:val="20"/>
                <w:szCs w:val="20"/>
                <w:lang w:val="en-US"/>
              </w:rPr>
              <w:t>The signatory 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369" w:type="pct"/>
            <w:shd w:val="clear" w:color="auto" w:fill="D9D9D9"/>
          </w:tcPr>
          <w:p w14:paraId="78015943"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t>YES</w:t>
            </w:r>
          </w:p>
        </w:tc>
        <w:tc>
          <w:tcPr>
            <w:tcW w:w="295" w:type="pct"/>
            <w:shd w:val="clear" w:color="auto" w:fill="D9D9D9"/>
          </w:tcPr>
          <w:p w14:paraId="66CA507B"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t>NO</w:t>
            </w:r>
          </w:p>
        </w:tc>
        <w:tc>
          <w:tcPr>
            <w:tcW w:w="295" w:type="pct"/>
            <w:shd w:val="clear" w:color="auto" w:fill="D9D9D9"/>
          </w:tcPr>
          <w:p w14:paraId="7A7E634F"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t>N/A</w:t>
            </w:r>
          </w:p>
        </w:tc>
      </w:tr>
      <w:tr w:rsidR="00156A43" w:rsidRPr="00156A43" w14:paraId="352F263E" w14:textId="77777777" w:rsidTr="00761E17">
        <w:trPr>
          <w:trHeight w:val="165"/>
        </w:trPr>
        <w:tc>
          <w:tcPr>
            <w:tcW w:w="4041" w:type="pct"/>
            <w:shd w:val="clear" w:color="auto" w:fill="auto"/>
            <w:vAlign w:val="center"/>
          </w:tcPr>
          <w:p w14:paraId="7BF88C7D"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(c) above (grave professional misconduct)</w:t>
            </w:r>
          </w:p>
        </w:tc>
        <w:tc>
          <w:tcPr>
            <w:tcW w:w="369" w:type="pct"/>
            <w:shd w:val="clear" w:color="auto" w:fill="auto"/>
            <w:vAlign w:val="center"/>
          </w:tcPr>
          <w:p w14:paraId="09328329"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71DE7729"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7E8E53BB"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2E66122B" w14:textId="77777777" w:rsidTr="00156A43">
        <w:tc>
          <w:tcPr>
            <w:tcW w:w="4041" w:type="pct"/>
            <w:shd w:val="clear" w:color="auto" w:fill="auto"/>
            <w:vAlign w:val="center"/>
          </w:tcPr>
          <w:p w14:paraId="6CDAF55B"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(d) above (fraud, corruption or other criminal offence)</w:t>
            </w:r>
          </w:p>
        </w:tc>
        <w:tc>
          <w:tcPr>
            <w:tcW w:w="369" w:type="pct"/>
            <w:shd w:val="clear" w:color="auto" w:fill="auto"/>
            <w:vAlign w:val="center"/>
          </w:tcPr>
          <w:p w14:paraId="2703A649"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520F0CAB"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2665E745"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6A243C69" w14:textId="77777777" w:rsidTr="00156A43">
        <w:tc>
          <w:tcPr>
            <w:tcW w:w="4041" w:type="pct"/>
            <w:shd w:val="clear" w:color="auto" w:fill="auto"/>
            <w:vAlign w:val="center"/>
          </w:tcPr>
          <w:p w14:paraId="1CD3B5C5"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(e) above (significant deficiencies in performance of a contract )</w:t>
            </w:r>
          </w:p>
        </w:tc>
        <w:tc>
          <w:tcPr>
            <w:tcW w:w="369" w:type="pct"/>
            <w:shd w:val="clear" w:color="auto" w:fill="auto"/>
            <w:vAlign w:val="center"/>
          </w:tcPr>
          <w:p w14:paraId="00F0F83F"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37704CC6"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6A3E1122"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17CCBEE2" w14:textId="77777777" w:rsidTr="00156A43">
        <w:tc>
          <w:tcPr>
            <w:tcW w:w="4041" w:type="pct"/>
            <w:shd w:val="clear" w:color="auto" w:fill="auto"/>
            <w:vAlign w:val="center"/>
          </w:tcPr>
          <w:p w14:paraId="0B2E7A0A"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(f) above (irregularity)</w:t>
            </w:r>
          </w:p>
        </w:tc>
        <w:tc>
          <w:tcPr>
            <w:tcW w:w="369" w:type="pct"/>
            <w:shd w:val="clear" w:color="auto" w:fill="auto"/>
            <w:vAlign w:val="center"/>
          </w:tcPr>
          <w:p w14:paraId="110C88B5"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28E54EA3"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0006969D"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0E96F8D" w14:textId="77777777" w:rsidTr="00156A43">
        <w:tc>
          <w:tcPr>
            <w:tcW w:w="4041" w:type="pct"/>
            <w:shd w:val="clear" w:color="auto" w:fill="auto"/>
            <w:vAlign w:val="center"/>
          </w:tcPr>
          <w:p w14:paraId="24C3A046"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(g) above (creation of an entity with the intent to circumvent legal obligations)</w:t>
            </w:r>
          </w:p>
        </w:tc>
        <w:tc>
          <w:tcPr>
            <w:tcW w:w="369" w:type="pct"/>
            <w:shd w:val="clear" w:color="auto" w:fill="auto"/>
            <w:vAlign w:val="center"/>
          </w:tcPr>
          <w:p w14:paraId="7FE85916"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0FAEAFCF"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3B9B53C5"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451C0CD2" w14:textId="77777777" w:rsidTr="00156A43">
        <w:tc>
          <w:tcPr>
            <w:tcW w:w="4041" w:type="pct"/>
            <w:shd w:val="clear" w:color="auto" w:fill="auto"/>
            <w:vAlign w:val="center"/>
          </w:tcPr>
          <w:p w14:paraId="26695CE6"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(h) above (person created with the intent to circumvent legal obligations)</w:t>
            </w:r>
          </w:p>
        </w:tc>
        <w:tc>
          <w:tcPr>
            <w:tcW w:w="369" w:type="pct"/>
            <w:shd w:val="clear" w:color="auto" w:fill="auto"/>
            <w:vAlign w:val="center"/>
          </w:tcPr>
          <w:p w14:paraId="331DB3E1"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shd w:val="clear" w:color="auto" w:fill="auto"/>
            <w:vAlign w:val="center"/>
          </w:tcPr>
          <w:p w14:paraId="158A8DCA"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5" w:type="pct"/>
          </w:tcPr>
          <w:p w14:paraId="7F6E4A0F" w14:textId="77777777" w:rsidR="00557CAB" w:rsidRPr="00156A43" w:rsidRDefault="00557CAB" w:rsidP="00156A43">
            <w:pPr>
              <w:spacing w:before="240" w:after="120" w:line="276" w:lineRule="auto"/>
              <w:jc w:val="center"/>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bl>
    <w:p w14:paraId="6024B95E" w14:textId="726EAA07" w:rsidR="00557CAB" w:rsidRPr="00761E17" w:rsidRDefault="00156A43" w:rsidP="00761E17">
      <w:pPr>
        <w:pStyle w:val="Titre1"/>
      </w:pPr>
      <w:r w:rsidRPr="00761E17">
        <w:t>III – SITUATIONS OF EXCLUSION CONCERNING NATURAL OR LEGAL PERSONS ASSUMING UNLIMITED LIABILITY FOR THE DEBTS OF THE LEGAL PERSON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683"/>
        <w:gridCol w:w="611"/>
        <w:gridCol w:w="627"/>
      </w:tblGrid>
      <w:tr w:rsidR="00156A43" w:rsidRPr="00156A43" w14:paraId="64D10369" w14:textId="77777777" w:rsidTr="00156A43">
        <w:tc>
          <w:tcPr>
            <w:tcW w:w="4003" w:type="pct"/>
            <w:shd w:val="clear" w:color="auto" w:fill="D9D9D9"/>
            <w:vAlign w:val="center"/>
          </w:tcPr>
          <w:p w14:paraId="7BE82642" w14:textId="77777777" w:rsidR="00557CAB" w:rsidRPr="00156A43" w:rsidRDefault="00557CAB" w:rsidP="00156A43">
            <w:pPr>
              <w:numPr>
                <w:ilvl w:val="0"/>
                <w:numId w:val="4"/>
              </w:numPr>
              <w:spacing w:before="40" w:after="40" w:line="276" w:lineRule="auto"/>
              <w:ind w:left="426"/>
              <w:jc w:val="both"/>
              <w:rPr>
                <w:rFonts w:cs="Arial"/>
                <w:noProof/>
                <w:sz w:val="20"/>
                <w:szCs w:val="20"/>
                <w:lang w:val="en-US"/>
              </w:rPr>
            </w:pPr>
            <w:r w:rsidRPr="00156A43">
              <w:rPr>
                <w:rFonts w:cs="Arial"/>
                <w:noProof/>
                <w:sz w:val="20"/>
                <w:szCs w:val="20"/>
                <w:lang w:val="en-US"/>
              </w:rPr>
              <w:t xml:space="preserve">  declares that a natural or legal person that assumes unlimited liability for the debts of the above-mentioned legal person is in one of the following situations:</w:t>
            </w:r>
          </w:p>
        </w:tc>
        <w:tc>
          <w:tcPr>
            <w:tcW w:w="353" w:type="pct"/>
            <w:shd w:val="clear" w:color="auto" w:fill="D9D9D9"/>
          </w:tcPr>
          <w:p w14:paraId="1410AD63" w14:textId="77777777" w:rsidR="00557CAB" w:rsidRPr="00156A43" w:rsidRDefault="00557CAB" w:rsidP="00156A43">
            <w:pPr>
              <w:spacing w:before="40" w:after="40" w:line="276" w:lineRule="auto"/>
              <w:ind w:left="66"/>
              <w:jc w:val="both"/>
              <w:rPr>
                <w:rFonts w:cs="Arial"/>
                <w:noProof/>
                <w:sz w:val="20"/>
                <w:szCs w:val="20"/>
              </w:rPr>
            </w:pPr>
            <w:r w:rsidRPr="00156A43">
              <w:rPr>
                <w:rFonts w:cs="Arial"/>
                <w:noProof/>
                <w:sz w:val="20"/>
                <w:szCs w:val="20"/>
              </w:rPr>
              <w:t>YES</w:t>
            </w:r>
          </w:p>
        </w:tc>
        <w:tc>
          <w:tcPr>
            <w:tcW w:w="318" w:type="pct"/>
            <w:shd w:val="clear" w:color="auto" w:fill="D9D9D9"/>
          </w:tcPr>
          <w:p w14:paraId="5ED868BC" w14:textId="77777777" w:rsidR="00557CAB" w:rsidRPr="00156A43" w:rsidRDefault="00557CAB" w:rsidP="00156A43">
            <w:pPr>
              <w:spacing w:before="40" w:after="40" w:line="276" w:lineRule="auto"/>
              <w:jc w:val="both"/>
              <w:rPr>
                <w:rFonts w:cs="Arial"/>
                <w:noProof/>
                <w:sz w:val="20"/>
                <w:szCs w:val="20"/>
              </w:rPr>
            </w:pPr>
            <w:r w:rsidRPr="00156A43">
              <w:rPr>
                <w:rFonts w:cs="Arial"/>
                <w:noProof/>
                <w:sz w:val="20"/>
                <w:szCs w:val="20"/>
              </w:rPr>
              <w:t>NO</w:t>
            </w:r>
          </w:p>
        </w:tc>
        <w:tc>
          <w:tcPr>
            <w:tcW w:w="326" w:type="pct"/>
            <w:shd w:val="clear" w:color="auto" w:fill="D9D9D9"/>
          </w:tcPr>
          <w:p w14:paraId="2F36CFDC" w14:textId="77777777" w:rsidR="00557CAB" w:rsidRPr="00156A43" w:rsidRDefault="00557CAB" w:rsidP="00156A43">
            <w:pPr>
              <w:spacing w:before="40" w:after="40" w:line="276" w:lineRule="auto"/>
              <w:jc w:val="both"/>
              <w:rPr>
                <w:rFonts w:cs="Arial"/>
                <w:noProof/>
                <w:sz w:val="20"/>
                <w:szCs w:val="20"/>
              </w:rPr>
            </w:pPr>
            <w:r w:rsidRPr="00156A43">
              <w:rPr>
                <w:rFonts w:cs="Arial"/>
                <w:noProof/>
                <w:sz w:val="20"/>
                <w:szCs w:val="20"/>
              </w:rPr>
              <w:t>N/A</w:t>
            </w:r>
          </w:p>
        </w:tc>
      </w:tr>
      <w:tr w:rsidR="00156A43" w:rsidRPr="00156A43" w14:paraId="5AB5DD4A" w14:textId="77777777" w:rsidTr="00156A43">
        <w:tc>
          <w:tcPr>
            <w:tcW w:w="4003" w:type="pct"/>
            <w:shd w:val="clear" w:color="auto" w:fill="auto"/>
            <w:vAlign w:val="center"/>
          </w:tcPr>
          <w:p w14:paraId="417CC0D7"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(a) above (bankruptcy)</w:t>
            </w:r>
          </w:p>
        </w:tc>
        <w:tc>
          <w:tcPr>
            <w:tcW w:w="353" w:type="pct"/>
            <w:shd w:val="clear" w:color="auto" w:fill="auto"/>
            <w:vAlign w:val="center"/>
          </w:tcPr>
          <w:p w14:paraId="69FECEF2"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18" w:type="pct"/>
          </w:tcPr>
          <w:p w14:paraId="6F5607C2"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26" w:type="pct"/>
            <w:shd w:val="clear" w:color="auto" w:fill="auto"/>
            <w:vAlign w:val="center"/>
          </w:tcPr>
          <w:p w14:paraId="52748241"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D75589D" w14:textId="77777777" w:rsidTr="00156A43">
        <w:tc>
          <w:tcPr>
            <w:tcW w:w="4003" w:type="pct"/>
            <w:shd w:val="clear" w:color="auto" w:fill="auto"/>
            <w:vAlign w:val="center"/>
          </w:tcPr>
          <w:p w14:paraId="0DF74C62"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Situation (b) above (breach in payment of taxes or social security contributions)</w:t>
            </w:r>
          </w:p>
        </w:tc>
        <w:tc>
          <w:tcPr>
            <w:tcW w:w="353" w:type="pct"/>
            <w:shd w:val="clear" w:color="auto" w:fill="auto"/>
            <w:vAlign w:val="center"/>
          </w:tcPr>
          <w:p w14:paraId="6339FFAD"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18" w:type="pct"/>
          </w:tcPr>
          <w:p w14:paraId="431272E7"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26" w:type="pct"/>
            <w:shd w:val="clear" w:color="auto" w:fill="auto"/>
            <w:vAlign w:val="center"/>
          </w:tcPr>
          <w:p w14:paraId="35CEE6B4"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bl>
    <w:p w14:paraId="79D554FA" w14:textId="15967573" w:rsidR="00557CAB" w:rsidRPr="00156A43" w:rsidRDefault="00156A43" w:rsidP="00761E17">
      <w:pPr>
        <w:pStyle w:val="Titre1"/>
      </w:pPr>
      <w:r w:rsidRPr="00156A43">
        <w:t>IV – GROUNDS FOR REJECTION FROM THIS PROCEDURE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9"/>
        <w:gridCol w:w="699"/>
        <w:gridCol w:w="560"/>
      </w:tblGrid>
      <w:tr w:rsidR="00156A43" w:rsidRPr="00156A43" w14:paraId="7E25122A" w14:textId="77777777" w:rsidTr="00156A43">
        <w:tc>
          <w:tcPr>
            <w:tcW w:w="4346" w:type="pct"/>
            <w:shd w:val="clear" w:color="auto" w:fill="D9D9D9"/>
            <w:vAlign w:val="center"/>
          </w:tcPr>
          <w:p w14:paraId="0829E1C7" w14:textId="77777777" w:rsidR="00557CAB" w:rsidRPr="00156A43" w:rsidRDefault="00557CAB" w:rsidP="00156A43">
            <w:pPr>
              <w:numPr>
                <w:ilvl w:val="0"/>
                <w:numId w:val="4"/>
              </w:numPr>
              <w:spacing w:before="40" w:after="40" w:line="276" w:lineRule="auto"/>
              <w:jc w:val="both"/>
              <w:rPr>
                <w:rFonts w:cs="Arial"/>
                <w:noProof/>
                <w:sz w:val="20"/>
                <w:szCs w:val="20"/>
                <w:lang w:val="en-US"/>
              </w:rPr>
            </w:pPr>
            <w:r w:rsidRPr="00156A43">
              <w:rPr>
                <w:rFonts w:cs="Arial"/>
                <w:noProof/>
                <w:sz w:val="20"/>
                <w:szCs w:val="20"/>
                <w:lang w:val="en-US"/>
              </w:rPr>
              <w:t xml:space="preserve">  declares that the above-mentioned person:</w:t>
            </w:r>
          </w:p>
        </w:tc>
        <w:tc>
          <w:tcPr>
            <w:tcW w:w="363" w:type="pct"/>
            <w:shd w:val="clear" w:color="auto" w:fill="D9D9D9"/>
          </w:tcPr>
          <w:p w14:paraId="49C73295" w14:textId="77777777" w:rsidR="00557CAB" w:rsidRPr="00156A43" w:rsidRDefault="00557CAB" w:rsidP="00156A43">
            <w:pPr>
              <w:spacing w:before="40" w:after="40" w:line="276" w:lineRule="auto"/>
              <w:ind w:left="66"/>
              <w:jc w:val="both"/>
              <w:rPr>
                <w:rFonts w:cs="Arial"/>
                <w:noProof/>
                <w:sz w:val="20"/>
                <w:szCs w:val="20"/>
              </w:rPr>
            </w:pPr>
            <w:r w:rsidRPr="00156A43">
              <w:rPr>
                <w:rFonts w:cs="Arial"/>
                <w:noProof/>
                <w:sz w:val="20"/>
                <w:szCs w:val="20"/>
              </w:rPr>
              <w:t>YES</w:t>
            </w:r>
          </w:p>
        </w:tc>
        <w:tc>
          <w:tcPr>
            <w:tcW w:w="291" w:type="pct"/>
            <w:shd w:val="clear" w:color="auto" w:fill="D9D9D9"/>
          </w:tcPr>
          <w:p w14:paraId="79EC6D2B" w14:textId="77777777" w:rsidR="00557CAB" w:rsidRPr="00156A43" w:rsidRDefault="00557CAB" w:rsidP="00156A43">
            <w:pPr>
              <w:spacing w:before="40" w:after="40" w:line="276" w:lineRule="auto"/>
              <w:jc w:val="both"/>
              <w:rPr>
                <w:rFonts w:cs="Arial"/>
                <w:noProof/>
                <w:sz w:val="20"/>
                <w:szCs w:val="20"/>
              </w:rPr>
            </w:pPr>
            <w:r w:rsidRPr="00156A43">
              <w:rPr>
                <w:rFonts w:cs="Arial"/>
                <w:noProof/>
                <w:sz w:val="20"/>
                <w:szCs w:val="20"/>
              </w:rPr>
              <w:t>NO</w:t>
            </w:r>
          </w:p>
        </w:tc>
      </w:tr>
      <w:tr w:rsidR="00156A43" w:rsidRPr="00156A43" w14:paraId="0AF51617" w14:textId="77777777" w:rsidTr="00156A43">
        <w:tc>
          <w:tcPr>
            <w:tcW w:w="4346" w:type="pct"/>
            <w:shd w:val="clear" w:color="auto" w:fill="auto"/>
          </w:tcPr>
          <w:p w14:paraId="6F36C5B9" w14:textId="77777777" w:rsidR="00557CAB" w:rsidRPr="00156A43" w:rsidRDefault="00557CAB" w:rsidP="00156A43">
            <w:pPr>
              <w:pStyle w:val="Text1"/>
              <w:spacing w:before="40" w:after="40" w:line="276" w:lineRule="auto"/>
              <w:ind w:left="360"/>
              <w:rPr>
                <w:rFonts w:ascii="Arial" w:hAnsi="Arial" w:cs="Arial"/>
                <w:noProof/>
                <w:sz w:val="20"/>
                <w:szCs w:val="20"/>
              </w:rPr>
            </w:pPr>
            <w:r w:rsidRPr="00156A43">
              <w:rPr>
                <w:rFonts w:ascii="Arial" w:hAnsi="Arial" w:cs="Arial"/>
                <w:noProof/>
                <w:sz w:val="20"/>
                <w:szCs w:val="20"/>
              </w:rPr>
              <w:t>Was previously involved in the preparation of the procurement documents used in this award procedure, where this entailed a breach of the principle of equality of treatment including distortion of competition that cannot be remedied otherwise.</w:t>
            </w:r>
          </w:p>
        </w:tc>
        <w:tc>
          <w:tcPr>
            <w:tcW w:w="363" w:type="pct"/>
            <w:shd w:val="clear" w:color="auto" w:fill="auto"/>
            <w:vAlign w:val="center"/>
          </w:tcPr>
          <w:p w14:paraId="234C3CC6"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291" w:type="pct"/>
          </w:tcPr>
          <w:p w14:paraId="3EC4476E" w14:textId="57C3E5A4" w:rsidR="003B6C0D"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bookmarkEnd w:id="26"/>
    </w:tbl>
    <w:p w14:paraId="4E02B36D" w14:textId="38F18C2B" w:rsidR="002A4BDC" w:rsidRDefault="002A4BDC">
      <w:pPr>
        <w:rPr>
          <w:rFonts w:eastAsiaTheme="majorEastAsia" w:cs="Arial"/>
          <w:b/>
          <w:bCs/>
          <w:color w:val="836FCB" w:themeColor="accent1" w:themeTint="99"/>
          <w:sz w:val="24"/>
          <w:szCs w:val="24"/>
          <w:lang w:val="en-GB"/>
        </w:rPr>
      </w:pPr>
    </w:p>
    <w:p w14:paraId="775D1CA3" w14:textId="405312BD" w:rsidR="00557CAB" w:rsidRPr="00156A43" w:rsidRDefault="00156A43" w:rsidP="00761E17">
      <w:pPr>
        <w:pStyle w:val="Titre1"/>
      </w:pPr>
      <w:r w:rsidRPr="00156A43">
        <w:lastRenderedPageBreak/>
        <w:t>V – REMEDIAL MEASURES</w:t>
      </w:r>
    </w:p>
    <w:p w14:paraId="4A208077" w14:textId="4CD6F98D" w:rsidR="00557CAB" w:rsidRPr="00156A43" w:rsidRDefault="00557CAB" w:rsidP="00156A43">
      <w:pPr>
        <w:spacing w:before="120" w:after="120" w:line="276" w:lineRule="auto"/>
        <w:jc w:val="both"/>
        <w:rPr>
          <w:rFonts w:cs="Arial"/>
          <w:sz w:val="20"/>
          <w:szCs w:val="20"/>
          <w:lang w:val="en-US"/>
        </w:rPr>
      </w:pPr>
      <w:r w:rsidRPr="00761E17">
        <w:rPr>
          <w:rFonts w:cs="Arial"/>
          <w:noProof/>
          <w:sz w:val="20"/>
          <w:szCs w:val="20"/>
          <w:lang w:val="en-US"/>
        </w:rPr>
        <w:t xml:space="preserve">If the person declares one of the </w:t>
      </w:r>
      <w:r w:rsidRPr="002C1315">
        <w:rPr>
          <w:rFonts w:cs="Arial"/>
          <w:bCs/>
          <w:iCs/>
          <w:noProof/>
          <w:sz w:val="20"/>
          <w:szCs w:val="20"/>
          <w:lang w:val="en-US"/>
        </w:rPr>
        <w:t>situations</w:t>
      </w:r>
      <w:r w:rsidRPr="00761E17">
        <w:rPr>
          <w:rFonts w:cs="Arial"/>
          <w:bCs/>
          <w:iCs/>
          <w:noProof/>
          <w:sz w:val="20"/>
          <w:szCs w:val="20"/>
          <w:lang w:val="en-US"/>
        </w:rPr>
        <w:t xml:space="preserve"> of exclusion listed above, it </w:t>
      </w:r>
      <w:r w:rsidRPr="00761E17">
        <w:rPr>
          <w:rFonts w:cs="Arial"/>
          <w:noProof/>
          <w:sz w:val="20"/>
          <w:szCs w:val="20"/>
          <w:lang w:val="en-US"/>
        </w:rPr>
        <w:t xml:space="preserve">must </w:t>
      </w:r>
      <w:r w:rsidR="002C1315">
        <w:rPr>
          <w:rFonts w:cs="Arial"/>
          <w:noProof/>
          <w:sz w:val="20"/>
          <w:szCs w:val="20"/>
          <w:lang w:val="en-US"/>
        </w:rPr>
        <w:t xml:space="preserve">demonstrate </w:t>
      </w:r>
      <w:r w:rsidRPr="00761E17">
        <w:rPr>
          <w:rFonts w:cs="Arial"/>
          <w:noProof/>
          <w:sz w:val="20"/>
          <w:szCs w:val="20"/>
          <w:lang w:val="en-US"/>
        </w:rPr>
        <w:t xml:space="preserve">measures it has taken to </w:t>
      </w:r>
      <w:r w:rsidR="00440B3E">
        <w:rPr>
          <w:rFonts w:cs="Arial"/>
          <w:noProof/>
          <w:sz w:val="20"/>
          <w:szCs w:val="20"/>
          <w:lang w:val="en-US"/>
        </w:rPr>
        <w:t>mitigate and rectify the circumstances that form t</w:t>
      </w:r>
      <w:r w:rsidRPr="00761E17">
        <w:rPr>
          <w:rFonts w:cs="Arial"/>
          <w:noProof/>
          <w:sz w:val="20"/>
          <w:szCs w:val="20"/>
          <w:lang w:val="en-US"/>
        </w:rPr>
        <w:t>he exclusion, thus demonstrating</w:t>
      </w:r>
      <w:r w:rsidRPr="00761E17">
        <w:rPr>
          <w:rFonts w:cs="Arial"/>
          <w:bCs/>
          <w:iCs/>
          <w:noProof/>
          <w:sz w:val="20"/>
          <w:szCs w:val="20"/>
          <w:lang w:val="en-US"/>
        </w:rPr>
        <w:t xml:space="preserve"> its reliability. This may include e.g. technical, </w:t>
      </w:r>
      <w:r w:rsidRPr="00156A43">
        <w:rPr>
          <w:rFonts w:cs="Arial"/>
          <w:bCs/>
          <w:iCs/>
          <w:noProof/>
          <w:sz w:val="20"/>
          <w:szCs w:val="20"/>
          <w:lang w:val="en-US"/>
        </w:rPr>
        <w:t>organisational and personnel measures to prevent further occurrence</w:t>
      </w:r>
      <w:r w:rsidR="002C1315">
        <w:rPr>
          <w:rFonts w:cs="Arial"/>
          <w:bCs/>
          <w:iCs/>
          <w:noProof/>
          <w:sz w:val="20"/>
          <w:szCs w:val="20"/>
          <w:lang w:val="en-US"/>
        </w:rPr>
        <w:t>,</w:t>
      </w:r>
      <w:r w:rsidRPr="00CA49B3">
        <w:rPr>
          <w:rFonts w:cs="Arial"/>
          <w:bCs/>
          <w:iCs/>
          <w:noProof/>
          <w:color w:val="FF0000"/>
          <w:sz w:val="20"/>
          <w:szCs w:val="20"/>
          <w:lang w:val="en-US"/>
        </w:rPr>
        <w:t xml:space="preserve"> </w:t>
      </w:r>
      <w:r w:rsidRPr="00156A43">
        <w:rPr>
          <w:rFonts w:cs="Arial"/>
          <w:bCs/>
          <w:iCs/>
          <w:noProof/>
          <w:sz w:val="20"/>
          <w:szCs w:val="20"/>
          <w:lang w:val="en-US"/>
        </w:rPr>
        <w:t>compensation of damage or payment of fines or of any taxes or social security contributions. The relevant documentary evidence which illustrates the remedial measures taken must be provided in</w:t>
      </w:r>
      <w:r w:rsidR="00CA49B3">
        <w:rPr>
          <w:rFonts w:cs="Arial"/>
          <w:bCs/>
          <w:iCs/>
          <w:noProof/>
          <w:sz w:val="20"/>
          <w:szCs w:val="20"/>
          <w:lang w:val="en-US"/>
        </w:rPr>
        <w:t xml:space="preserve"> </w:t>
      </w:r>
      <w:r w:rsidR="00CA49B3" w:rsidRPr="002C1315">
        <w:rPr>
          <w:rFonts w:cs="Arial"/>
          <w:bCs/>
          <w:iCs/>
          <w:noProof/>
          <w:sz w:val="20"/>
          <w:szCs w:val="20"/>
          <w:lang w:val="en-US"/>
        </w:rPr>
        <w:t>an</w:t>
      </w:r>
      <w:r w:rsidRPr="002C1315">
        <w:rPr>
          <w:rFonts w:cs="Arial"/>
          <w:bCs/>
          <w:iCs/>
          <w:noProof/>
          <w:sz w:val="20"/>
          <w:szCs w:val="20"/>
          <w:lang w:val="en-US"/>
        </w:rPr>
        <w:t xml:space="preserve"> </w:t>
      </w:r>
      <w:r w:rsidRPr="00156A43">
        <w:rPr>
          <w:rFonts w:cs="Arial"/>
          <w:bCs/>
          <w:iCs/>
          <w:noProof/>
          <w:sz w:val="20"/>
          <w:szCs w:val="20"/>
          <w:lang w:val="en-US"/>
        </w:rPr>
        <w:t>annex to this declaration</w:t>
      </w:r>
      <w:r w:rsidRPr="00156A43">
        <w:rPr>
          <w:rFonts w:cs="Arial"/>
          <w:noProof/>
          <w:sz w:val="20"/>
          <w:szCs w:val="20"/>
          <w:lang w:val="en-US"/>
        </w:rPr>
        <w:t xml:space="preserve">. This does not apply for </w:t>
      </w:r>
      <w:r w:rsidRPr="00440B3E">
        <w:rPr>
          <w:rFonts w:cs="Arial"/>
          <w:noProof/>
          <w:sz w:val="20"/>
          <w:szCs w:val="20"/>
          <w:lang w:val="en-US"/>
        </w:rPr>
        <w:t>situations</w:t>
      </w:r>
      <w:r w:rsidRPr="00156A43">
        <w:rPr>
          <w:rFonts w:cs="Arial"/>
          <w:noProof/>
          <w:sz w:val="20"/>
          <w:szCs w:val="20"/>
          <w:lang w:val="en-US"/>
        </w:rPr>
        <w:t xml:space="preserve"> </w:t>
      </w:r>
      <w:r w:rsidR="00CA49B3" w:rsidRPr="002C1315">
        <w:rPr>
          <w:rFonts w:cs="Arial"/>
          <w:noProof/>
          <w:sz w:val="20"/>
          <w:szCs w:val="20"/>
          <w:lang w:val="en-US"/>
        </w:rPr>
        <w:t xml:space="preserve">described </w:t>
      </w:r>
      <w:r w:rsidRPr="00156A43">
        <w:rPr>
          <w:rFonts w:cs="Arial"/>
          <w:noProof/>
          <w:sz w:val="20"/>
          <w:szCs w:val="20"/>
          <w:lang w:val="en-US"/>
        </w:rPr>
        <w:t>in point (d) of this declaration.</w:t>
      </w:r>
    </w:p>
    <w:p w14:paraId="5BED3AC2" w14:textId="19FCD209" w:rsidR="00557CAB" w:rsidRPr="00156A43" w:rsidRDefault="00156A43" w:rsidP="00761E17">
      <w:pPr>
        <w:pStyle w:val="Titre1"/>
      </w:pPr>
      <w:r w:rsidRPr="00156A43">
        <w:t>VI – EVIDENCE UPON REQUEST</w:t>
      </w:r>
    </w:p>
    <w:p w14:paraId="36F40309" w14:textId="3A48C73E" w:rsidR="00557CAB" w:rsidRPr="00156A43" w:rsidRDefault="00557CAB" w:rsidP="00156A43">
      <w:pPr>
        <w:spacing w:before="40" w:after="40" w:line="276" w:lineRule="auto"/>
        <w:jc w:val="both"/>
        <w:rPr>
          <w:rFonts w:cs="Arial"/>
          <w:noProof/>
          <w:sz w:val="20"/>
          <w:szCs w:val="20"/>
          <w:lang w:val="en-US"/>
        </w:rPr>
      </w:pPr>
      <w:r w:rsidRPr="00156A43">
        <w:rPr>
          <w:rFonts w:cs="Arial"/>
          <w:noProof/>
          <w:sz w:val="20"/>
          <w:szCs w:val="20"/>
          <w:lang w:val="en-US"/>
        </w:rPr>
        <w:t>Upon request and within the time limit set by the contracting authority</w:t>
      </w:r>
      <w:r w:rsidR="00D71A61">
        <w:rPr>
          <w:rFonts w:cs="Arial"/>
          <w:noProof/>
          <w:sz w:val="20"/>
          <w:szCs w:val="20"/>
          <w:lang w:val="en-US"/>
        </w:rPr>
        <w:t>,</w:t>
      </w:r>
      <w:r w:rsidRPr="00156A43">
        <w:rPr>
          <w:rFonts w:cs="Arial"/>
          <w:noProof/>
          <w:sz w:val="20"/>
          <w:szCs w:val="20"/>
          <w:lang w:val="en-US"/>
        </w:rPr>
        <w:t xml:space="preserve">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4A2552F3" w14:textId="77777777" w:rsidR="00557CAB" w:rsidRPr="00156A43" w:rsidRDefault="00557CAB" w:rsidP="00156A43">
      <w:pPr>
        <w:spacing w:before="40" w:after="40" w:line="276" w:lineRule="auto"/>
        <w:jc w:val="both"/>
        <w:rPr>
          <w:rFonts w:cs="Arial"/>
          <w:noProof/>
          <w:sz w:val="20"/>
          <w:szCs w:val="20"/>
          <w:lang w:val="en-US"/>
        </w:rPr>
      </w:pPr>
      <w:r w:rsidRPr="00156A43">
        <w:rPr>
          <w:rFonts w:cs="Arial"/>
          <w:noProof/>
          <w:sz w:val="20"/>
          <w:szCs w:val="20"/>
          <w:lang w:val="en-US"/>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4EC1696" w14:textId="77777777" w:rsidR="00557CAB" w:rsidRPr="00156A43" w:rsidRDefault="00557CAB" w:rsidP="00156A43">
      <w:pPr>
        <w:numPr>
          <w:ilvl w:val="0"/>
          <w:numId w:val="5"/>
        </w:numPr>
        <w:tabs>
          <w:tab w:val="left" w:pos="284"/>
        </w:tabs>
        <w:spacing w:before="40" w:after="40" w:line="276" w:lineRule="auto"/>
        <w:ind w:left="284" w:hanging="284"/>
        <w:jc w:val="both"/>
        <w:rPr>
          <w:rFonts w:cs="Arial"/>
          <w:noProof/>
          <w:sz w:val="20"/>
          <w:szCs w:val="20"/>
          <w:lang w:val="en-US"/>
        </w:rPr>
      </w:pPr>
      <w:r w:rsidRPr="00156A43">
        <w:rPr>
          <w:rFonts w:cs="Arial"/>
          <w:noProof/>
          <w:sz w:val="20"/>
          <w:szCs w:val="20"/>
          <w:lang w:val="en-US"/>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93A591A" w14:textId="468432C5" w:rsidR="00557CAB" w:rsidRPr="00156A43" w:rsidRDefault="00557CAB" w:rsidP="00156A43">
      <w:pPr>
        <w:spacing w:before="40" w:after="40" w:line="276" w:lineRule="auto"/>
        <w:jc w:val="both"/>
        <w:rPr>
          <w:rFonts w:cs="Arial"/>
          <w:strike/>
          <w:noProof/>
          <w:sz w:val="20"/>
          <w:szCs w:val="20"/>
          <w:lang w:val="en-US"/>
        </w:rPr>
      </w:pPr>
      <w:r w:rsidRPr="00156A43">
        <w:rPr>
          <w:rFonts w:cs="Arial"/>
          <w:noProof/>
          <w:sz w:val="20"/>
          <w:szCs w:val="20"/>
          <w:lang w:val="en-US"/>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4895"/>
      </w:tblGrid>
      <w:tr w:rsidR="00557CAB" w:rsidRPr="00DF1710" w14:paraId="14179AA2" w14:textId="77777777" w:rsidTr="00156A43">
        <w:trPr>
          <w:trHeight w:val="590"/>
        </w:trPr>
        <w:tc>
          <w:tcPr>
            <w:tcW w:w="2458" w:type="pct"/>
            <w:shd w:val="clear" w:color="auto" w:fill="auto"/>
            <w:vAlign w:val="center"/>
          </w:tcPr>
          <w:p w14:paraId="3E78F7E3" w14:textId="77777777" w:rsidR="00557CAB" w:rsidRPr="00997F53" w:rsidRDefault="00557CAB" w:rsidP="00156A43">
            <w:pPr>
              <w:spacing w:before="40" w:after="40" w:line="276" w:lineRule="auto"/>
              <w:jc w:val="center"/>
              <w:rPr>
                <w:rFonts w:cs="Arial"/>
                <w:b/>
                <w:noProof/>
                <w:sz w:val="20"/>
                <w:szCs w:val="20"/>
              </w:rPr>
            </w:pPr>
            <w:r w:rsidRPr="00997F53">
              <w:rPr>
                <w:rFonts w:cs="Arial"/>
                <w:b/>
                <w:noProof/>
                <w:sz w:val="20"/>
                <w:szCs w:val="20"/>
              </w:rPr>
              <w:t>Document</w:t>
            </w:r>
          </w:p>
        </w:tc>
        <w:tc>
          <w:tcPr>
            <w:tcW w:w="2542" w:type="pct"/>
            <w:shd w:val="clear" w:color="auto" w:fill="auto"/>
            <w:vAlign w:val="center"/>
          </w:tcPr>
          <w:p w14:paraId="41CA9735" w14:textId="77777777" w:rsidR="00557CAB" w:rsidRPr="00997F53" w:rsidRDefault="00557CAB" w:rsidP="00156A43">
            <w:pPr>
              <w:spacing w:before="40" w:after="40" w:line="276" w:lineRule="auto"/>
              <w:ind w:left="66"/>
              <w:jc w:val="center"/>
              <w:rPr>
                <w:rFonts w:cs="Arial"/>
                <w:b/>
                <w:noProof/>
                <w:sz w:val="20"/>
                <w:szCs w:val="20"/>
                <w:lang w:val="en-US"/>
              </w:rPr>
            </w:pPr>
            <w:r w:rsidRPr="00997F53">
              <w:rPr>
                <w:rFonts w:cs="Arial"/>
                <w:b/>
                <w:noProof/>
                <w:sz w:val="20"/>
                <w:szCs w:val="20"/>
                <w:lang w:val="en-US"/>
              </w:rPr>
              <w:t>Full reference to previous procurement procedure</w:t>
            </w:r>
          </w:p>
        </w:tc>
      </w:tr>
      <w:tr w:rsidR="00557CAB" w:rsidRPr="00DF1710" w14:paraId="41924B0C" w14:textId="77777777" w:rsidTr="00156A43">
        <w:trPr>
          <w:trHeight w:val="590"/>
        </w:trPr>
        <w:tc>
          <w:tcPr>
            <w:tcW w:w="2458" w:type="pct"/>
            <w:shd w:val="clear" w:color="auto" w:fill="auto"/>
            <w:vAlign w:val="center"/>
          </w:tcPr>
          <w:p w14:paraId="6893EC2D" w14:textId="77777777" w:rsidR="00557CAB" w:rsidRPr="00997F53" w:rsidRDefault="00557CAB" w:rsidP="00156A43">
            <w:pPr>
              <w:pStyle w:val="Text1"/>
              <w:spacing w:before="40" w:after="40" w:line="276" w:lineRule="auto"/>
              <w:ind w:left="0"/>
              <w:rPr>
                <w:rFonts w:ascii="Arial" w:hAnsi="Arial" w:cs="Arial"/>
                <w:i/>
                <w:noProof/>
                <w:sz w:val="20"/>
                <w:szCs w:val="20"/>
              </w:rPr>
            </w:pPr>
            <w:r w:rsidRPr="00997F53">
              <w:rPr>
                <w:rFonts w:ascii="Arial" w:hAnsi="Arial" w:cs="Arial"/>
                <w:i/>
                <w:noProof/>
                <w:sz w:val="20"/>
                <w:szCs w:val="20"/>
              </w:rPr>
              <w:t>Insert as many lines as necessary</w:t>
            </w:r>
          </w:p>
        </w:tc>
        <w:tc>
          <w:tcPr>
            <w:tcW w:w="2542" w:type="pct"/>
            <w:shd w:val="clear" w:color="auto" w:fill="auto"/>
            <w:vAlign w:val="center"/>
          </w:tcPr>
          <w:p w14:paraId="0DD86473" w14:textId="77777777" w:rsidR="00557CAB" w:rsidRPr="00997F53" w:rsidRDefault="00557CAB" w:rsidP="00156A43">
            <w:pPr>
              <w:spacing w:before="240" w:after="120" w:line="276" w:lineRule="auto"/>
              <w:jc w:val="both"/>
              <w:rPr>
                <w:rFonts w:cs="Arial"/>
                <w:noProof/>
                <w:sz w:val="20"/>
                <w:szCs w:val="20"/>
                <w:lang w:val="en-US"/>
              </w:rPr>
            </w:pPr>
          </w:p>
        </w:tc>
      </w:tr>
    </w:tbl>
    <w:p w14:paraId="2455D8D6" w14:textId="11158DD6" w:rsidR="00557CAB" w:rsidRPr="00156A43" w:rsidRDefault="00156A43" w:rsidP="00761E17">
      <w:pPr>
        <w:pStyle w:val="Titre1"/>
      </w:pPr>
      <w:r w:rsidRPr="00156A43">
        <w:t>VII – SELECTION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7"/>
        <w:gridCol w:w="683"/>
        <w:gridCol w:w="611"/>
        <w:gridCol w:w="627"/>
      </w:tblGrid>
      <w:tr w:rsidR="00156A43" w:rsidRPr="00156A43" w14:paraId="26F379A9" w14:textId="77777777" w:rsidTr="00156A43">
        <w:tc>
          <w:tcPr>
            <w:tcW w:w="4003" w:type="pct"/>
            <w:shd w:val="clear" w:color="auto" w:fill="D9D9D9"/>
            <w:vAlign w:val="center"/>
          </w:tcPr>
          <w:p w14:paraId="0C6C5C8B" w14:textId="77777777" w:rsidR="00557CAB" w:rsidRPr="00156A43" w:rsidRDefault="00557CAB" w:rsidP="00156A43">
            <w:pPr>
              <w:numPr>
                <w:ilvl w:val="0"/>
                <w:numId w:val="4"/>
              </w:numPr>
              <w:spacing w:before="40" w:after="40" w:line="276" w:lineRule="auto"/>
              <w:ind w:left="426"/>
              <w:jc w:val="both"/>
              <w:rPr>
                <w:rFonts w:cs="Arial"/>
                <w:noProof/>
                <w:sz w:val="20"/>
                <w:szCs w:val="20"/>
                <w:lang w:val="en-US"/>
              </w:rPr>
            </w:pPr>
            <w:r w:rsidRPr="00156A43">
              <w:rPr>
                <w:rFonts w:cs="Arial"/>
                <w:noProof/>
                <w:sz w:val="20"/>
                <w:szCs w:val="20"/>
                <w:lang w:val="en-US"/>
              </w:rPr>
              <w:t xml:space="preserve">  declares that the above-mentioned person complies with the selection criteria applicable to it individually as provided in the specifications:</w:t>
            </w:r>
          </w:p>
        </w:tc>
        <w:tc>
          <w:tcPr>
            <w:tcW w:w="353" w:type="pct"/>
            <w:shd w:val="clear" w:color="auto" w:fill="D9D9D9"/>
          </w:tcPr>
          <w:p w14:paraId="3426E8F5" w14:textId="77777777" w:rsidR="00557CAB" w:rsidRPr="00156A43" w:rsidRDefault="00557CAB" w:rsidP="00156A43">
            <w:pPr>
              <w:spacing w:before="40" w:after="40" w:line="276" w:lineRule="auto"/>
              <w:ind w:left="66"/>
              <w:jc w:val="both"/>
              <w:rPr>
                <w:rFonts w:cs="Arial"/>
                <w:noProof/>
                <w:sz w:val="20"/>
                <w:szCs w:val="20"/>
              </w:rPr>
            </w:pPr>
            <w:r w:rsidRPr="00156A43">
              <w:rPr>
                <w:rFonts w:cs="Arial"/>
                <w:noProof/>
                <w:sz w:val="20"/>
                <w:szCs w:val="20"/>
              </w:rPr>
              <w:t>YES</w:t>
            </w:r>
          </w:p>
        </w:tc>
        <w:tc>
          <w:tcPr>
            <w:tcW w:w="318" w:type="pct"/>
            <w:shd w:val="clear" w:color="auto" w:fill="D9D9D9"/>
          </w:tcPr>
          <w:p w14:paraId="53C3DC24" w14:textId="77777777" w:rsidR="00557CAB" w:rsidRPr="00156A43" w:rsidRDefault="00557CAB" w:rsidP="00156A43">
            <w:pPr>
              <w:spacing w:before="40" w:after="40" w:line="276" w:lineRule="auto"/>
              <w:jc w:val="both"/>
              <w:rPr>
                <w:rFonts w:cs="Arial"/>
                <w:noProof/>
                <w:sz w:val="20"/>
                <w:szCs w:val="20"/>
              </w:rPr>
            </w:pPr>
            <w:r w:rsidRPr="00156A43">
              <w:rPr>
                <w:rFonts w:cs="Arial"/>
                <w:noProof/>
                <w:sz w:val="20"/>
                <w:szCs w:val="20"/>
              </w:rPr>
              <w:t>NO</w:t>
            </w:r>
          </w:p>
        </w:tc>
        <w:tc>
          <w:tcPr>
            <w:tcW w:w="326" w:type="pct"/>
            <w:shd w:val="clear" w:color="auto" w:fill="D9D9D9"/>
          </w:tcPr>
          <w:p w14:paraId="1BE12274" w14:textId="77777777" w:rsidR="00557CAB" w:rsidRPr="00156A43" w:rsidRDefault="00557CAB" w:rsidP="00156A43">
            <w:pPr>
              <w:spacing w:before="40" w:after="40" w:line="276" w:lineRule="auto"/>
              <w:jc w:val="both"/>
              <w:rPr>
                <w:rFonts w:cs="Arial"/>
                <w:noProof/>
                <w:sz w:val="20"/>
                <w:szCs w:val="20"/>
              </w:rPr>
            </w:pPr>
            <w:r w:rsidRPr="00156A43">
              <w:rPr>
                <w:rFonts w:cs="Arial"/>
                <w:noProof/>
                <w:sz w:val="20"/>
                <w:szCs w:val="20"/>
              </w:rPr>
              <w:t>N/A</w:t>
            </w:r>
          </w:p>
        </w:tc>
      </w:tr>
      <w:tr w:rsidR="00156A43" w:rsidRPr="00156A43" w14:paraId="139D57BF" w14:textId="77777777" w:rsidTr="00156A43">
        <w:tc>
          <w:tcPr>
            <w:tcW w:w="4003" w:type="pct"/>
            <w:shd w:val="clear" w:color="auto" w:fill="auto"/>
          </w:tcPr>
          <w:p w14:paraId="658F00BD" w14:textId="77777777" w:rsidR="00557CAB" w:rsidRPr="00156A43" w:rsidRDefault="00557CAB" w:rsidP="00156A43">
            <w:pPr>
              <w:pStyle w:val="Text1"/>
              <w:numPr>
                <w:ilvl w:val="0"/>
                <w:numId w:val="2"/>
              </w:numPr>
              <w:spacing w:before="40" w:after="40" w:line="276" w:lineRule="auto"/>
              <w:rPr>
                <w:rFonts w:ascii="Arial" w:hAnsi="Arial" w:cs="Arial"/>
                <w:noProof/>
                <w:sz w:val="20"/>
                <w:szCs w:val="20"/>
              </w:rPr>
            </w:pPr>
            <w:r w:rsidRPr="00156A43">
              <w:rPr>
                <w:rFonts w:ascii="Arial" w:hAnsi="Arial" w:cs="Arial"/>
                <w:noProof/>
                <w:sz w:val="20"/>
                <w:szCs w:val="20"/>
              </w:rPr>
              <w:t>It has the legal and regulatory capacity to pursue the professional activity needed for performing the contract as required in the specifications;</w:t>
            </w:r>
          </w:p>
        </w:tc>
        <w:tc>
          <w:tcPr>
            <w:tcW w:w="353" w:type="pct"/>
            <w:shd w:val="clear" w:color="auto" w:fill="auto"/>
            <w:vAlign w:val="center"/>
          </w:tcPr>
          <w:p w14:paraId="3A1C4347"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18" w:type="pct"/>
          </w:tcPr>
          <w:p w14:paraId="694DD4DB"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26" w:type="pct"/>
            <w:shd w:val="clear" w:color="auto" w:fill="auto"/>
            <w:vAlign w:val="center"/>
          </w:tcPr>
          <w:p w14:paraId="69EBBC22"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261FA377" w14:textId="77777777" w:rsidTr="00156A43">
        <w:tc>
          <w:tcPr>
            <w:tcW w:w="4003" w:type="pct"/>
            <w:shd w:val="clear" w:color="auto" w:fill="auto"/>
          </w:tcPr>
          <w:p w14:paraId="163BE360" w14:textId="0978F1DA" w:rsidR="00557CAB" w:rsidRPr="00156A43" w:rsidRDefault="00557CAB" w:rsidP="00156A43">
            <w:pPr>
              <w:pStyle w:val="Text1"/>
              <w:numPr>
                <w:ilvl w:val="0"/>
                <w:numId w:val="2"/>
              </w:numPr>
              <w:spacing w:before="40" w:after="40" w:line="276" w:lineRule="auto"/>
              <w:rPr>
                <w:rFonts w:ascii="Arial" w:hAnsi="Arial" w:cs="Arial"/>
                <w:noProof/>
                <w:sz w:val="20"/>
                <w:szCs w:val="20"/>
              </w:rPr>
            </w:pPr>
            <w:r w:rsidRPr="00156A43">
              <w:rPr>
                <w:rFonts w:ascii="Arial" w:hAnsi="Arial" w:cs="Arial"/>
                <w:noProof/>
                <w:sz w:val="20"/>
                <w:szCs w:val="20"/>
              </w:rPr>
              <w:t xml:space="preserve">It fulfills the applicable economic and financial criteria indicated in </w:t>
            </w:r>
            <w:r w:rsidR="005A1901" w:rsidRPr="00156A43">
              <w:rPr>
                <w:rFonts w:ascii="Arial" w:hAnsi="Arial" w:cs="Arial"/>
                <w:noProof/>
                <w:sz w:val="20"/>
                <w:szCs w:val="20"/>
              </w:rPr>
              <w:t>the ‘’Guide for applicants”</w:t>
            </w:r>
          </w:p>
        </w:tc>
        <w:tc>
          <w:tcPr>
            <w:tcW w:w="353" w:type="pct"/>
            <w:shd w:val="clear" w:color="auto" w:fill="auto"/>
            <w:vAlign w:val="center"/>
          </w:tcPr>
          <w:p w14:paraId="128E9B11"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18" w:type="pct"/>
          </w:tcPr>
          <w:p w14:paraId="03DF8FB4"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26" w:type="pct"/>
            <w:shd w:val="clear" w:color="auto" w:fill="auto"/>
            <w:vAlign w:val="center"/>
          </w:tcPr>
          <w:p w14:paraId="3298AC88"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r w:rsidR="00156A43" w:rsidRPr="00156A43" w14:paraId="55A7DF1A" w14:textId="77777777" w:rsidTr="00156A43">
        <w:tc>
          <w:tcPr>
            <w:tcW w:w="4003" w:type="pct"/>
            <w:shd w:val="clear" w:color="auto" w:fill="auto"/>
          </w:tcPr>
          <w:p w14:paraId="26CEDFB4" w14:textId="153000F1" w:rsidR="00557CAB" w:rsidRPr="00156A43" w:rsidRDefault="00557CAB" w:rsidP="00156A43">
            <w:pPr>
              <w:pStyle w:val="Text1"/>
              <w:numPr>
                <w:ilvl w:val="0"/>
                <w:numId w:val="2"/>
              </w:numPr>
              <w:spacing w:before="40" w:after="40" w:line="276" w:lineRule="auto"/>
              <w:rPr>
                <w:rFonts w:ascii="Arial" w:hAnsi="Arial" w:cs="Arial"/>
                <w:noProof/>
                <w:sz w:val="20"/>
                <w:szCs w:val="20"/>
              </w:rPr>
            </w:pPr>
            <w:r w:rsidRPr="00156A43">
              <w:rPr>
                <w:rFonts w:ascii="Arial" w:hAnsi="Arial" w:cs="Arial"/>
                <w:noProof/>
                <w:sz w:val="20"/>
                <w:szCs w:val="20"/>
              </w:rPr>
              <w:t xml:space="preserve">It fulfills the applicable technical and professional criteria indicated </w:t>
            </w:r>
            <w:r w:rsidR="005A1901" w:rsidRPr="00156A43">
              <w:rPr>
                <w:rFonts w:ascii="Arial" w:hAnsi="Arial" w:cs="Arial"/>
                <w:noProof/>
                <w:sz w:val="20"/>
                <w:szCs w:val="20"/>
              </w:rPr>
              <w:t>in the “Guide for applicant”</w:t>
            </w:r>
          </w:p>
        </w:tc>
        <w:tc>
          <w:tcPr>
            <w:tcW w:w="353" w:type="pct"/>
            <w:shd w:val="clear" w:color="auto" w:fill="auto"/>
            <w:vAlign w:val="center"/>
          </w:tcPr>
          <w:p w14:paraId="6968BD34"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18" w:type="pct"/>
          </w:tcPr>
          <w:p w14:paraId="722F524C"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c>
          <w:tcPr>
            <w:tcW w:w="326" w:type="pct"/>
            <w:shd w:val="clear" w:color="auto" w:fill="auto"/>
            <w:vAlign w:val="center"/>
          </w:tcPr>
          <w:p w14:paraId="1C7528B8" w14:textId="77777777" w:rsidR="00557CAB" w:rsidRPr="00156A43" w:rsidRDefault="00557CAB" w:rsidP="00156A43">
            <w:pPr>
              <w:spacing w:before="240" w:after="120" w:line="276" w:lineRule="auto"/>
              <w:jc w:val="both"/>
              <w:rPr>
                <w:rFonts w:cs="Arial"/>
                <w:noProof/>
                <w:sz w:val="20"/>
                <w:szCs w:val="20"/>
              </w:rPr>
            </w:pPr>
            <w:r w:rsidRPr="00156A43">
              <w:rPr>
                <w:rFonts w:cs="Arial"/>
                <w:noProof/>
                <w:sz w:val="20"/>
                <w:szCs w:val="20"/>
              </w:rPr>
              <w:fldChar w:fldCharType="begin">
                <w:ffData>
                  <w:name w:val="Check1"/>
                  <w:enabled/>
                  <w:calcOnExit w:val="0"/>
                  <w:checkBox>
                    <w:sizeAuto/>
                    <w:default w:val="0"/>
                  </w:checkBox>
                </w:ffData>
              </w:fldChar>
            </w:r>
            <w:r w:rsidRPr="00156A43">
              <w:rPr>
                <w:rFonts w:cs="Arial"/>
                <w:noProof/>
                <w:sz w:val="20"/>
                <w:szCs w:val="20"/>
              </w:rPr>
              <w:instrText xml:space="preserve"> FORMCHECKBOX </w:instrText>
            </w:r>
            <w:r w:rsidR="00DF1710">
              <w:rPr>
                <w:rFonts w:cs="Arial"/>
                <w:noProof/>
                <w:sz w:val="20"/>
                <w:szCs w:val="20"/>
              </w:rPr>
            </w:r>
            <w:r w:rsidR="00DF1710">
              <w:rPr>
                <w:rFonts w:cs="Arial"/>
                <w:noProof/>
                <w:sz w:val="20"/>
                <w:szCs w:val="20"/>
              </w:rPr>
              <w:fldChar w:fldCharType="separate"/>
            </w:r>
            <w:r w:rsidRPr="00156A43">
              <w:rPr>
                <w:rFonts w:cs="Arial"/>
                <w:noProof/>
                <w:sz w:val="20"/>
                <w:szCs w:val="20"/>
              </w:rPr>
              <w:fldChar w:fldCharType="end"/>
            </w:r>
          </w:p>
        </w:tc>
      </w:tr>
    </w:tbl>
    <w:p w14:paraId="2F6F4883" w14:textId="7235FCD0" w:rsidR="00557CAB" w:rsidRPr="00156A43" w:rsidRDefault="00156A43" w:rsidP="00761E17">
      <w:pPr>
        <w:pStyle w:val="Titre1"/>
      </w:pPr>
      <w:r w:rsidRPr="00156A43">
        <w:t>VIII – EVIDENCE FOR SELECTION</w:t>
      </w:r>
    </w:p>
    <w:p w14:paraId="1B43975B" w14:textId="02F5CF4A" w:rsidR="00557CAB" w:rsidRPr="00156A43" w:rsidRDefault="00557CAB" w:rsidP="00156A43">
      <w:pPr>
        <w:spacing w:before="40" w:after="40" w:line="276" w:lineRule="auto"/>
        <w:rPr>
          <w:rFonts w:cs="Arial"/>
          <w:noProof/>
          <w:sz w:val="20"/>
          <w:szCs w:val="20"/>
          <w:lang w:val="en-US"/>
        </w:rPr>
      </w:pPr>
      <w:r w:rsidRPr="00156A43">
        <w:rPr>
          <w:rFonts w:cs="Arial"/>
          <w:noProof/>
          <w:sz w:val="20"/>
          <w:szCs w:val="20"/>
          <w:lang w:val="en-US"/>
        </w:rPr>
        <w:t xml:space="preserve">The signatory declares that </w:t>
      </w:r>
      <w:r w:rsidRPr="00440B3E">
        <w:rPr>
          <w:rFonts w:cs="Arial"/>
          <w:noProof/>
          <w:sz w:val="20"/>
          <w:szCs w:val="20"/>
          <w:lang w:val="en-US"/>
        </w:rPr>
        <w:t>the above-mentioned person is able to provide the necessary supporting documents listed in the relevant sections of the specifications</w:t>
      </w:r>
      <w:r w:rsidR="00440B3E" w:rsidRPr="00440B3E">
        <w:rPr>
          <w:rFonts w:cs="Arial"/>
          <w:noProof/>
          <w:sz w:val="20"/>
          <w:szCs w:val="20"/>
          <w:lang w:val="en-US"/>
        </w:rPr>
        <w:t xml:space="preserve"> as</w:t>
      </w:r>
      <w:r w:rsidR="00440B3E">
        <w:rPr>
          <w:rFonts w:cs="Arial"/>
          <w:noProof/>
          <w:sz w:val="20"/>
          <w:szCs w:val="20"/>
          <w:lang w:val="en-US"/>
        </w:rPr>
        <w:t xml:space="preserve"> above</w:t>
      </w:r>
      <w:r w:rsidRPr="00156A43">
        <w:rPr>
          <w:rFonts w:cs="Arial"/>
          <w:noProof/>
          <w:sz w:val="20"/>
          <w:szCs w:val="20"/>
          <w:lang w:val="en-US"/>
        </w:rPr>
        <w:t xml:space="preserve"> and which are not available electronically upon request and without delay. </w:t>
      </w:r>
    </w:p>
    <w:p w14:paraId="2F7938CA" w14:textId="77777777" w:rsidR="004634A9" w:rsidRPr="00156A43" w:rsidRDefault="00557CAB" w:rsidP="00156A43">
      <w:pPr>
        <w:spacing w:before="40" w:after="40" w:line="276" w:lineRule="auto"/>
        <w:rPr>
          <w:rFonts w:cs="Arial"/>
          <w:b/>
          <w:noProof/>
          <w:sz w:val="20"/>
          <w:szCs w:val="20"/>
          <w:lang w:val="en-US"/>
        </w:rPr>
      </w:pPr>
      <w:r w:rsidRPr="00156A43">
        <w:rPr>
          <w:rFonts w:cs="Arial"/>
          <w:b/>
          <w:noProof/>
          <w:sz w:val="20"/>
          <w:szCs w:val="20"/>
          <w:lang w:val="en-US"/>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4CF3D42" w14:textId="30906B82" w:rsidR="00557CAB" w:rsidRPr="00156A43" w:rsidRDefault="00557CAB" w:rsidP="00156A43">
      <w:pPr>
        <w:spacing w:before="40" w:after="40" w:line="276" w:lineRule="auto"/>
        <w:rPr>
          <w:rFonts w:cs="Arial"/>
          <w:b/>
          <w:noProof/>
          <w:sz w:val="20"/>
          <w:szCs w:val="20"/>
          <w:lang w:val="en-US"/>
        </w:rPr>
      </w:pPr>
      <w:r w:rsidRPr="00156A43">
        <w:rPr>
          <w:rFonts w:cs="Arial"/>
          <w:noProof/>
          <w:sz w:val="20"/>
          <w:szCs w:val="20"/>
          <w:lang w:val="en-US"/>
        </w:rPr>
        <w:tab/>
      </w:r>
    </w:p>
    <w:tbl>
      <w:tblPr>
        <w:tblW w:w="0" w:type="auto"/>
        <w:tblLook w:val="04A0" w:firstRow="1" w:lastRow="0" w:firstColumn="1" w:lastColumn="0" w:noHBand="0" w:noVBand="1"/>
      </w:tblPr>
      <w:tblGrid>
        <w:gridCol w:w="1747"/>
        <w:gridCol w:w="7891"/>
      </w:tblGrid>
      <w:tr w:rsidR="00156A43" w:rsidRPr="00156A43" w14:paraId="431D4DF8" w14:textId="77777777" w:rsidTr="004634A9">
        <w:tc>
          <w:tcPr>
            <w:tcW w:w="2547" w:type="dxa"/>
            <w:shd w:val="clear" w:color="auto" w:fill="auto"/>
          </w:tcPr>
          <w:p w14:paraId="020EFB59" w14:textId="77777777" w:rsidR="00557CAB" w:rsidRPr="00156A43" w:rsidRDefault="00557CAB" w:rsidP="00156A43">
            <w:pPr>
              <w:spacing w:line="276" w:lineRule="auto"/>
              <w:rPr>
                <w:rFonts w:eastAsia="Calibri" w:cs="Arial"/>
                <w:b/>
                <w:sz w:val="20"/>
                <w:szCs w:val="20"/>
              </w:rPr>
            </w:pPr>
            <w:r w:rsidRPr="00156A43">
              <w:rPr>
                <w:rFonts w:eastAsia="Calibri" w:cs="Arial"/>
                <w:b/>
                <w:sz w:val="20"/>
                <w:szCs w:val="20"/>
              </w:rPr>
              <w:t xml:space="preserve">Full </w:t>
            </w:r>
            <w:proofErr w:type="spellStart"/>
            <w:r w:rsidRPr="00156A43">
              <w:rPr>
                <w:rFonts w:eastAsia="Calibri" w:cs="Arial"/>
                <w:b/>
                <w:sz w:val="20"/>
                <w:szCs w:val="20"/>
              </w:rPr>
              <w:t>name</w:t>
            </w:r>
            <w:proofErr w:type="spellEnd"/>
            <w:r w:rsidRPr="00156A43">
              <w:rPr>
                <w:rFonts w:eastAsia="Calibri" w:cs="Arial"/>
                <w:b/>
                <w:sz w:val="20"/>
                <w:szCs w:val="20"/>
              </w:rPr>
              <w:t xml:space="preserve"> of </w:t>
            </w:r>
            <w:proofErr w:type="spellStart"/>
            <w:r w:rsidRPr="00156A43">
              <w:rPr>
                <w:rFonts w:eastAsia="Calibri" w:cs="Arial"/>
                <w:b/>
                <w:sz w:val="20"/>
                <w:szCs w:val="20"/>
              </w:rPr>
              <w:t>signatory</w:t>
            </w:r>
            <w:proofErr w:type="spellEnd"/>
          </w:p>
        </w:tc>
        <w:tc>
          <w:tcPr>
            <w:tcW w:w="7891" w:type="dxa"/>
            <w:shd w:val="clear" w:color="auto" w:fill="auto"/>
          </w:tcPr>
          <w:p w14:paraId="13CD3956"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156A43" w:rsidRPr="00156A43" w14:paraId="32F1D8B6" w14:textId="77777777" w:rsidTr="004634A9">
        <w:tc>
          <w:tcPr>
            <w:tcW w:w="2547" w:type="dxa"/>
            <w:shd w:val="clear" w:color="auto" w:fill="auto"/>
          </w:tcPr>
          <w:p w14:paraId="5644F6A3" w14:textId="77777777" w:rsidR="00557CAB" w:rsidRPr="00156A43" w:rsidRDefault="00557CAB" w:rsidP="00156A43">
            <w:pPr>
              <w:spacing w:line="276" w:lineRule="auto"/>
              <w:rPr>
                <w:rFonts w:eastAsia="Calibri" w:cs="Arial"/>
                <w:sz w:val="20"/>
                <w:szCs w:val="20"/>
              </w:rPr>
            </w:pPr>
          </w:p>
        </w:tc>
        <w:tc>
          <w:tcPr>
            <w:tcW w:w="7891" w:type="dxa"/>
            <w:shd w:val="clear" w:color="auto" w:fill="auto"/>
          </w:tcPr>
          <w:p w14:paraId="2EB6B95C" w14:textId="77777777" w:rsidR="00557CAB" w:rsidRPr="00156A43" w:rsidRDefault="00557CAB" w:rsidP="00156A43">
            <w:pPr>
              <w:spacing w:line="276" w:lineRule="auto"/>
              <w:rPr>
                <w:rFonts w:eastAsia="Calibri" w:cs="Arial"/>
                <w:sz w:val="20"/>
                <w:szCs w:val="20"/>
              </w:rPr>
            </w:pPr>
          </w:p>
        </w:tc>
      </w:tr>
      <w:tr w:rsidR="00156A43" w:rsidRPr="00156A43" w14:paraId="3CDDAE21" w14:textId="77777777" w:rsidTr="004634A9">
        <w:tc>
          <w:tcPr>
            <w:tcW w:w="2547" w:type="dxa"/>
            <w:shd w:val="clear" w:color="auto" w:fill="auto"/>
          </w:tcPr>
          <w:p w14:paraId="0313933D" w14:textId="77777777" w:rsidR="00557CAB" w:rsidRPr="00156A43" w:rsidRDefault="00557CAB" w:rsidP="00156A43">
            <w:pPr>
              <w:spacing w:line="276" w:lineRule="auto"/>
              <w:rPr>
                <w:rFonts w:eastAsia="Calibri" w:cs="Arial"/>
                <w:b/>
                <w:sz w:val="20"/>
                <w:szCs w:val="20"/>
              </w:rPr>
            </w:pPr>
            <w:r w:rsidRPr="00156A43">
              <w:rPr>
                <w:rFonts w:eastAsia="Calibri" w:cs="Arial"/>
                <w:b/>
                <w:sz w:val="20"/>
                <w:szCs w:val="20"/>
              </w:rPr>
              <w:t>Signature</w:t>
            </w:r>
          </w:p>
        </w:tc>
        <w:tc>
          <w:tcPr>
            <w:tcW w:w="7891" w:type="dxa"/>
            <w:shd w:val="clear" w:color="auto" w:fill="auto"/>
          </w:tcPr>
          <w:p w14:paraId="21044BD3"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r w:rsidR="00156A43" w:rsidRPr="00156A43" w14:paraId="04E41427" w14:textId="77777777" w:rsidTr="004634A9">
        <w:tc>
          <w:tcPr>
            <w:tcW w:w="2547" w:type="dxa"/>
            <w:shd w:val="clear" w:color="auto" w:fill="auto"/>
          </w:tcPr>
          <w:p w14:paraId="1F6DF59E" w14:textId="77777777" w:rsidR="00557CAB" w:rsidRPr="00156A43" w:rsidRDefault="00557CAB" w:rsidP="00156A43">
            <w:pPr>
              <w:spacing w:line="276" w:lineRule="auto"/>
              <w:rPr>
                <w:rFonts w:eastAsia="Calibri" w:cs="Arial"/>
                <w:sz w:val="20"/>
                <w:szCs w:val="20"/>
              </w:rPr>
            </w:pPr>
          </w:p>
        </w:tc>
        <w:tc>
          <w:tcPr>
            <w:tcW w:w="7891" w:type="dxa"/>
            <w:shd w:val="clear" w:color="auto" w:fill="auto"/>
          </w:tcPr>
          <w:p w14:paraId="587468C4" w14:textId="77777777" w:rsidR="00557CAB" w:rsidRPr="00156A43" w:rsidRDefault="00557CAB" w:rsidP="00156A43">
            <w:pPr>
              <w:spacing w:line="276" w:lineRule="auto"/>
              <w:rPr>
                <w:rFonts w:eastAsia="Calibri" w:cs="Arial"/>
                <w:sz w:val="20"/>
                <w:szCs w:val="20"/>
              </w:rPr>
            </w:pPr>
          </w:p>
        </w:tc>
      </w:tr>
      <w:tr w:rsidR="00156A43" w:rsidRPr="00156A43" w14:paraId="3886BC85" w14:textId="77777777" w:rsidTr="004634A9">
        <w:tc>
          <w:tcPr>
            <w:tcW w:w="2547" w:type="dxa"/>
            <w:shd w:val="clear" w:color="auto" w:fill="auto"/>
          </w:tcPr>
          <w:p w14:paraId="3CE5D3B1" w14:textId="32E36B4B" w:rsidR="00557CAB" w:rsidRPr="00156A43" w:rsidRDefault="00557CAB" w:rsidP="00156A43">
            <w:pPr>
              <w:spacing w:line="276" w:lineRule="auto"/>
              <w:rPr>
                <w:rFonts w:eastAsia="Calibri" w:cs="Arial"/>
                <w:b/>
                <w:sz w:val="20"/>
                <w:szCs w:val="20"/>
              </w:rPr>
            </w:pPr>
            <w:r w:rsidRPr="00156A43">
              <w:rPr>
                <w:rFonts w:eastAsia="Calibri" w:cs="Arial"/>
                <w:b/>
                <w:sz w:val="20"/>
                <w:szCs w:val="20"/>
              </w:rPr>
              <w:t>Date</w:t>
            </w:r>
            <w:r w:rsidR="00CB6109" w:rsidRPr="00156A43">
              <w:rPr>
                <w:rFonts w:eastAsia="Calibri" w:cs="Arial"/>
                <w:b/>
                <w:sz w:val="20"/>
                <w:szCs w:val="20"/>
              </w:rPr>
              <w:t xml:space="preserve"> and </w:t>
            </w:r>
            <w:proofErr w:type="spellStart"/>
            <w:r w:rsidR="00CB6109" w:rsidRPr="00156A43">
              <w:rPr>
                <w:rFonts w:eastAsia="Calibri" w:cs="Arial"/>
                <w:b/>
                <w:sz w:val="20"/>
                <w:szCs w:val="20"/>
              </w:rPr>
              <w:t>Stamp</w:t>
            </w:r>
            <w:proofErr w:type="spellEnd"/>
          </w:p>
        </w:tc>
        <w:tc>
          <w:tcPr>
            <w:tcW w:w="7891" w:type="dxa"/>
            <w:shd w:val="clear" w:color="auto" w:fill="auto"/>
          </w:tcPr>
          <w:p w14:paraId="57F6F7A1" w14:textId="77777777" w:rsidR="00557CAB" w:rsidRPr="00156A43" w:rsidRDefault="00557CAB" w:rsidP="00156A43">
            <w:pPr>
              <w:spacing w:line="276" w:lineRule="auto"/>
              <w:rPr>
                <w:rFonts w:eastAsia="Calibri" w:cs="Arial"/>
                <w:sz w:val="20"/>
                <w:szCs w:val="20"/>
              </w:rPr>
            </w:pPr>
            <w:r w:rsidRPr="00156A43">
              <w:rPr>
                <w:rFonts w:eastAsia="Calibri" w:cs="Arial"/>
                <w:sz w:val="20"/>
                <w:szCs w:val="20"/>
              </w:rPr>
              <w:t>_____________________________________________________________________</w:t>
            </w:r>
          </w:p>
        </w:tc>
      </w:tr>
    </w:tbl>
    <w:p w14:paraId="58AC9ACA" w14:textId="77777777" w:rsidR="00143533" w:rsidRPr="00156A43" w:rsidRDefault="00143533" w:rsidP="00156A43">
      <w:pPr>
        <w:spacing w:line="276" w:lineRule="auto"/>
        <w:rPr>
          <w:rFonts w:cs="Arial"/>
        </w:rPr>
      </w:pPr>
    </w:p>
    <w:sectPr w:rsidR="00143533" w:rsidRPr="00156A43" w:rsidSect="00AF1312">
      <w:headerReference w:type="default" r:id="rId11"/>
      <w:footerReference w:type="default" r:id="rId12"/>
      <w:headerReference w:type="first" r:id="rId13"/>
      <w:footerReference w:type="first" r:id="rId14"/>
      <w:pgSz w:w="11906" w:h="16838" w:code="9"/>
      <w:pgMar w:top="1418" w:right="1134" w:bottom="1134" w:left="1134" w:header="567" w:footer="7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88B20" w14:textId="77777777" w:rsidR="0047403F" w:rsidRDefault="0047403F">
      <w:pPr>
        <w:spacing w:after="0" w:line="240" w:lineRule="auto"/>
      </w:pPr>
      <w:r>
        <w:separator/>
      </w:r>
    </w:p>
  </w:endnote>
  <w:endnote w:type="continuationSeparator" w:id="0">
    <w:p w14:paraId="7C956A25" w14:textId="77777777" w:rsidR="0047403F" w:rsidRDefault="0047403F">
      <w:pPr>
        <w:spacing w:after="0" w:line="240" w:lineRule="auto"/>
      </w:pPr>
      <w:r>
        <w:continuationSeparator/>
      </w:r>
    </w:p>
  </w:endnote>
  <w:endnote w:type="continuationNotice" w:id="1">
    <w:p w14:paraId="65280684" w14:textId="77777777" w:rsidR="0047403F" w:rsidRDefault="004740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041E" w14:textId="60C9F607" w:rsidR="00076DD1" w:rsidRPr="005D39FA" w:rsidRDefault="00AF1312">
    <w:pPr>
      <w:pStyle w:val="Pieddepage"/>
      <w:jc w:val="right"/>
      <w:rPr>
        <w:rFonts w:ascii="Arial" w:hAnsi="Arial" w:cs="Arial"/>
        <w:caps/>
        <w:noProof/>
        <w:color w:val="616264"/>
        <w:sz w:val="20"/>
        <w:szCs w:val="20"/>
      </w:rPr>
    </w:pPr>
    <w:r w:rsidRPr="00AF1312">
      <w:rPr>
        <w:rFonts w:ascii="Arial" w:hAnsi="Arial" w:cs="Arial"/>
        <w:caps/>
        <w:color w:val="616264"/>
        <w:sz w:val="20"/>
        <w:szCs w:val="20"/>
      </w:rPr>
      <w:t xml:space="preserve">DECLARATION OF HONOUR </w:t>
    </w:r>
    <w:r>
      <w:rPr>
        <w:rFonts w:ascii="Arial" w:hAnsi="Arial" w:cs="Arial"/>
        <w:caps/>
        <w:color w:val="616264"/>
        <w:sz w:val="20"/>
        <w:szCs w:val="20"/>
      </w:rPr>
      <w:t xml:space="preserve">- </w:t>
    </w:r>
    <w:r w:rsidR="000839F5" w:rsidRPr="00EF6082">
      <w:rPr>
        <w:rFonts w:ascii="Arial" w:hAnsi="Arial" w:cs="Arial"/>
        <w:caps/>
        <w:color w:val="616264"/>
        <w:sz w:val="20"/>
        <w:szCs w:val="20"/>
      </w:rPr>
      <w:fldChar w:fldCharType="begin"/>
    </w:r>
    <w:r w:rsidR="000839F5" w:rsidRPr="00EF6082">
      <w:rPr>
        <w:rFonts w:ascii="Arial" w:hAnsi="Arial" w:cs="Arial"/>
        <w:caps/>
        <w:color w:val="616264"/>
        <w:sz w:val="20"/>
        <w:szCs w:val="20"/>
      </w:rPr>
      <w:instrText xml:space="preserve"> PAGE   \* MERGEFORMAT </w:instrText>
    </w:r>
    <w:r w:rsidR="000839F5" w:rsidRPr="00EF6082">
      <w:rPr>
        <w:rFonts w:ascii="Arial" w:hAnsi="Arial" w:cs="Arial"/>
        <w:caps/>
        <w:color w:val="616264"/>
        <w:sz w:val="20"/>
        <w:szCs w:val="20"/>
      </w:rPr>
      <w:fldChar w:fldCharType="separate"/>
    </w:r>
    <w:r w:rsidR="000839F5">
      <w:rPr>
        <w:rFonts w:ascii="Arial" w:hAnsi="Arial" w:cs="Arial"/>
        <w:caps/>
        <w:noProof/>
        <w:color w:val="616264"/>
        <w:sz w:val="20"/>
        <w:szCs w:val="20"/>
      </w:rPr>
      <w:t>6</w:t>
    </w:r>
    <w:r w:rsidR="000839F5" w:rsidRPr="00EF6082">
      <w:rPr>
        <w:rFonts w:ascii="Arial" w:hAnsi="Arial" w:cs="Arial"/>
        <w:caps/>
        <w:noProof/>
        <w:color w:val="616264"/>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0A06" w14:textId="3BCD4392" w:rsidR="00076DD1" w:rsidRPr="00AE40E0" w:rsidRDefault="00AF1312">
    <w:pPr>
      <w:pStyle w:val="Pieddepage"/>
      <w:jc w:val="right"/>
      <w:rPr>
        <w:rFonts w:ascii="Arial" w:eastAsia="Calibri" w:hAnsi="Arial" w:cs="Arial"/>
        <w:color w:val="6D6E71"/>
        <w:sz w:val="20"/>
        <w:szCs w:val="20"/>
        <w:lang w:eastAsia="en-US"/>
      </w:rPr>
    </w:pPr>
    <w:r w:rsidRPr="00AF1312">
      <w:rPr>
        <w:rFonts w:ascii="Arial" w:eastAsia="Calibri" w:hAnsi="Arial" w:cs="Arial"/>
        <w:color w:val="6D6E71"/>
        <w:sz w:val="20"/>
        <w:szCs w:val="20"/>
        <w:lang w:eastAsia="en-US"/>
      </w:rPr>
      <w:t xml:space="preserve">DECLARATION OF HONOUR </w:t>
    </w:r>
    <w:r>
      <w:rPr>
        <w:rFonts w:ascii="Arial" w:eastAsia="Calibri" w:hAnsi="Arial" w:cs="Arial"/>
        <w:color w:val="6D6E71"/>
        <w:sz w:val="20"/>
        <w:szCs w:val="20"/>
        <w:lang w:eastAsia="en-US"/>
      </w:rPr>
      <w:t xml:space="preserve">- </w:t>
    </w:r>
    <w:r w:rsidR="000839F5" w:rsidRPr="00AE40E0">
      <w:rPr>
        <w:rFonts w:ascii="Arial" w:eastAsia="Calibri" w:hAnsi="Arial" w:cs="Arial"/>
        <w:color w:val="6D6E71"/>
        <w:sz w:val="20"/>
        <w:szCs w:val="20"/>
        <w:lang w:eastAsia="en-US"/>
      </w:rPr>
      <w:fldChar w:fldCharType="begin"/>
    </w:r>
    <w:r w:rsidR="000839F5" w:rsidRPr="00AE40E0">
      <w:rPr>
        <w:rFonts w:ascii="Arial" w:eastAsia="Calibri" w:hAnsi="Arial" w:cs="Arial"/>
        <w:color w:val="6D6E71"/>
        <w:sz w:val="20"/>
        <w:szCs w:val="20"/>
        <w:lang w:eastAsia="en-US"/>
      </w:rPr>
      <w:instrText xml:space="preserve"> PAGE   \* MERGEFORMAT </w:instrText>
    </w:r>
    <w:r w:rsidR="000839F5" w:rsidRPr="00AE40E0">
      <w:rPr>
        <w:rFonts w:ascii="Arial" w:eastAsia="Calibri" w:hAnsi="Arial" w:cs="Arial"/>
        <w:color w:val="6D6E71"/>
        <w:sz w:val="20"/>
        <w:szCs w:val="20"/>
        <w:lang w:eastAsia="en-US"/>
      </w:rPr>
      <w:fldChar w:fldCharType="separate"/>
    </w:r>
    <w:r w:rsidR="000839F5">
      <w:rPr>
        <w:rFonts w:ascii="Arial" w:eastAsia="Calibri" w:hAnsi="Arial" w:cs="Arial"/>
        <w:noProof/>
        <w:color w:val="6D6E71"/>
        <w:sz w:val="20"/>
        <w:szCs w:val="20"/>
        <w:lang w:eastAsia="en-US"/>
      </w:rPr>
      <w:t>1</w:t>
    </w:r>
    <w:r w:rsidR="000839F5" w:rsidRPr="00AE40E0">
      <w:rPr>
        <w:rFonts w:ascii="Arial" w:eastAsia="Calibri" w:hAnsi="Arial" w:cs="Arial"/>
        <w:color w:val="6D6E71"/>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E57E3" w14:textId="77777777" w:rsidR="0047403F" w:rsidRDefault="0047403F">
      <w:pPr>
        <w:spacing w:after="0" w:line="240" w:lineRule="auto"/>
      </w:pPr>
      <w:r>
        <w:separator/>
      </w:r>
    </w:p>
  </w:footnote>
  <w:footnote w:type="continuationSeparator" w:id="0">
    <w:p w14:paraId="6401B1FB" w14:textId="77777777" w:rsidR="0047403F" w:rsidRDefault="0047403F">
      <w:pPr>
        <w:spacing w:after="0" w:line="240" w:lineRule="auto"/>
      </w:pPr>
      <w:r>
        <w:continuationSeparator/>
      </w:r>
    </w:p>
  </w:footnote>
  <w:footnote w:type="continuationNotice" w:id="1">
    <w:p w14:paraId="515825F5" w14:textId="77777777" w:rsidR="0047403F" w:rsidRDefault="004740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8215A" w14:textId="1E97EA21" w:rsidR="00076DD1" w:rsidRPr="00DF1710" w:rsidRDefault="00DF1710" w:rsidP="00DF1710">
    <w:pPr>
      <w:rPr>
        <w:sz w:val="18"/>
        <w:szCs w:val="18"/>
        <w:lang w:val="en-GB"/>
      </w:rPr>
    </w:pPr>
    <w:r>
      <w:rPr>
        <w:noProof/>
      </w:rPr>
      <w:drawing>
        <wp:inline distT="0" distB="0" distL="0" distR="0" wp14:anchorId="79D1CA2A" wp14:editId="0045A0BA">
          <wp:extent cx="1666875" cy="295084"/>
          <wp:effectExtent l="0" t="0" r="0" b="0"/>
          <wp:docPr id="8" name="Bildobjekt 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8"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5100" cy="305392"/>
                  </a:xfrm>
                  <a:prstGeom prst="rect">
                    <a:avLst/>
                  </a:prstGeom>
                </pic:spPr>
              </pic:pic>
            </a:graphicData>
          </a:graphic>
        </wp:inline>
      </w:drawing>
    </w:r>
    <w:r>
      <w:t xml:space="preserve">          </w:t>
    </w:r>
    <w:r>
      <w:rPr>
        <w:noProof/>
      </w:rPr>
      <w:drawing>
        <wp:inline distT="0" distB="0" distL="0" distR="0" wp14:anchorId="0A33AF9A" wp14:editId="7BE46AFA">
          <wp:extent cx="1395412" cy="292930"/>
          <wp:effectExtent l="0" t="0" r="0" b="0"/>
          <wp:docPr id="103046024" name="Image 1" descr="eu co fu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co fund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23" cy="303932"/>
                  </a:xfrm>
                  <a:prstGeom prst="rect">
                    <a:avLst/>
                  </a:prstGeom>
                  <a:noFill/>
                  <a:ln>
                    <a:noFill/>
                  </a:ln>
                </pic:spPr>
              </pic:pic>
            </a:graphicData>
          </a:graphic>
        </wp:inline>
      </w:drawing>
    </w:r>
    <w:r>
      <w:t xml:space="preserve">                   </w:t>
    </w:r>
    <w:r w:rsidRPr="00B5164E">
      <w:rPr>
        <w:sz w:val="18"/>
        <w:szCs w:val="18"/>
        <w:lang w:val="en-GB"/>
      </w:rPr>
      <w:t xml:space="preserve">PROJECT N°I3 </w:t>
    </w:r>
    <w:r>
      <w:rPr>
        <w:sz w:val="18"/>
        <w:szCs w:val="18"/>
        <w:lang w:val="en-GB"/>
      </w:rPr>
      <w:t>–</w:t>
    </w:r>
    <w:r w:rsidRPr="00B5164E">
      <w:rPr>
        <w:sz w:val="18"/>
        <w:szCs w:val="18"/>
        <w:lang w:val="en-GB"/>
      </w:rPr>
      <w:t xml:space="preserve"> 101081934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281E" w14:textId="1BDCBF88" w:rsidR="00076DD1" w:rsidRDefault="004634A9">
    <w:pPr>
      <w:pStyle w:val="En-tte"/>
    </w:pPr>
    <w:r>
      <w:rPr>
        <w:noProof/>
      </w:rPr>
      <w:drawing>
        <wp:inline distT="0" distB="0" distL="0" distR="0" wp14:anchorId="4D897EBD" wp14:editId="379CE7B0">
          <wp:extent cx="1704975" cy="301829"/>
          <wp:effectExtent l="0" t="0" r="0" b="3175"/>
          <wp:docPr id="1844044875" name="Bildobjekt 1844044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818480" cy="321923"/>
                  </a:xfrm>
                  <a:prstGeom prst="rect">
                    <a:avLst/>
                  </a:prstGeom>
                </pic:spPr>
              </pic:pic>
            </a:graphicData>
          </a:graphic>
        </wp:inline>
      </w:drawing>
    </w:r>
    <w:r w:rsidR="00997F53">
      <w:tab/>
    </w:r>
    <w:r>
      <w:rPr>
        <w:noProof/>
      </w:rPr>
      <w:drawing>
        <wp:inline distT="0" distB="0" distL="0" distR="0" wp14:anchorId="25835E10" wp14:editId="21E5684D">
          <wp:extent cx="1181100" cy="261416"/>
          <wp:effectExtent l="0" t="0" r="0" b="5715"/>
          <wp:docPr id="22735242" name="Bildobjekt 2273524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pic:cNvPicPr>
                </pic:nvPicPr>
                <pic:blipFill>
                  <a:blip r:embed="rId2"/>
                  <a:stretch/>
                </pic:blipFill>
                <pic:spPr bwMode="auto">
                  <a:xfrm>
                    <a:off x="0" y="0"/>
                    <a:ext cx="1240869" cy="274645"/>
                  </a:xfrm>
                  <a:prstGeom prst="rect">
                    <a:avLst/>
                  </a:prstGeom>
                </pic:spPr>
              </pic:pic>
            </a:graphicData>
          </a:graphic>
        </wp:inline>
      </w:drawing>
    </w:r>
    <w:r>
      <w:tab/>
    </w:r>
    <w:r w:rsidRPr="00156A43">
      <w:rPr>
        <w:rFonts w:ascii="Arial" w:hAnsi="Arial" w:cs="Arial"/>
        <w:sz w:val="18"/>
        <w:szCs w:val="18"/>
      </w:rPr>
      <w:t>PROJECT N°I3 - 101081934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0B37"/>
    <w:multiLevelType w:val="hybridMultilevel"/>
    <w:tmpl w:val="09DEF6E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20395AB4"/>
    <w:multiLevelType w:val="hybridMultilevel"/>
    <w:tmpl w:val="F1B2D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152F61"/>
    <w:multiLevelType w:val="hybridMultilevel"/>
    <w:tmpl w:val="46A2193C"/>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85634F"/>
    <w:multiLevelType w:val="hybridMultilevel"/>
    <w:tmpl w:val="2FF41446"/>
    <w:lvl w:ilvl="0" w:tplc="23CE0DF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B950FA"/>
    <w:multiLevelType w:val="hybridMultilevel"/>
    <w:tmpl w:val="9086F3CC"/>
    <w:lvl w:ilvl="0" w:tplc="23CE0DF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6E18B1"/>
    <w:multiLevelType w:val="hybridMultilevel"/>
    <w:tmpl w:val="E12CD2EE"/>
    <w:lvl w:ilvl="0" w:tplc="08090001">
      <w:start w:val="1"/>
      <w:numFmt w:val="bullet"/>
      <w:lvlText w:val=""/>
      <w:lvlJc w:val="left"/>
      <w:pPr>
        <w:ind w:left="4472" w:hanging="360"/>
      </w:pPr>
      <w:rPr>
        <w:rFonts w:ascii="Symbol" w:hAnsi="Symbol" w:hint="default"/>
      </w:rPr>
    </w:lvl>
    <w:lvl w:ilvl="1" w:tplc="08090003" w:tentative="1">
      <w:start w:val="1"/>
      <w:numFmt w:val="bullet"/>
      <w:lvlText w:val="o"/>
      <w:lvlJc w:val="left"/>
      <w:pPr>
        <w:ind w:left="1445" w:hanging="360"/>
      </w:pPr>
      <w:rPr>
        <w:rFonts w:ascii="Courier New" w:hAnsi="Courier New" w:cs="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num w:numId="1" w16cid:durableId="1599369976">
    <w:abstractNumId w:val="3"/>
  </w:num>
  <w:num w:numId="2" w16cid:durableId="1752702473">
    <w:abstractNumId w:val="6"/>
  </w:num>
  <w:num w:numId="3" w16cid:durableId="435028254">
    <w:abstractNumId w:val="2"/>
  </w:num>
  <w:num w:numId="4" w16cid:durableId="228655886">
    <w:abstractNumId w:val="0"/>
  </w:num>
  <w:num w:numId="5" w16cid:durableId="1658339197">
    <w:abstractNumId w:val="8"/>
  </w:num>
  <w:num w:numId="6" w16cid:durableId="1602639211">
    <w:abstractNumId w:val="1"/>
  </w:num>
  <w:num w:numId="7" w16cid:durableId="1826432783">
    <w:abstractNumId w:val="4"/>
  </w:num>
  <w:num w:numId="8" w16cid:durableId="1938948395">
    <w:abstractNumId w:val="7"/>
  </w:num>
  <w:num w:numId="9" w16cid:durableId="1462068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CAB"/>
    <w:rsid w:val="00046E45"/>
    <w:rsid w:val="00052B76"/>
    <w:rsid w:val="00053D51"/>
    <w:rsid w:val="00065D14"/>
    <w:rsid w:val="00076DD1"/>
    <w:rsid w:val="000839F5"/>
    <w:rsid w:val="000A2CC0"/>
    <w:rsid w:val="000C1C9A"/>
    <w:rsid w:val="000D47E4"/>
    <w:rsid w:val="00143533"/>
    <w:rsid w:val="001470E8"/>
    <w:rsid w:val="00156A43"/>
    <w:rsid w:val="001D7904"/>
    <w:rsid w:val="00213124"/>
    <w:rsid w:val="00240FD0"/>
    <w:rsid w:val="002A4BDC"/>
    <w:rsid w:val="002C1315"/>
    <w:rsid w:val="00345F46"/>
    <w:rsid w:val="003B6C0D"/>
    <w:rsid w:val="00440B3E"/>
    <w:rsid w:val="00462222"/>
    <w:rsid w:val="004634A9"/>
    <w:rsid w:val="0047403F"/>
    <w:rsid w:val="00557CAB"/>
    <w:rsid w:val="005A1901"/>
    <w:rsid w:val="005B6C2D"/>
    <w:rsid w:val="00694EE9"/>
    <w:rsid w:val="006F14E8"/>
    <w:rsid w:val="00755DE3"/>
    <w:rsid w:val="00761E17"/>
    <w:rsid w:val="00762475"/>
    <w:rsid w:val="00850DDC"/>
    <w:rsid w:val="0085697B"/>
    <w:rsid w:val="008A79F7"/>
    <w:rsid w:val="008E1E81"/>
    <w:rsid w:val="00990CAB"/>
    <w:rsid w:val="00997F53"/>
    <w:rsid w:val="009C44A3"/>
    <w:rsid w:val="00A45A46"/>
    <w:rsid w:val="00A559EB"/>
    <w:rsid w:val="00A565BA"/>
    <w:rsid w:val="00A82D65"/>
    <w:rsid w:val="00AF1312"/>
    <w:rsid w:val="00B519E7"/>
    <w:rsid w:val="00B8471D"/>
    <w:rsid w:val="00B955D4"/>
    <w:rsid w:val="00C35CF1"/>
    <w:rsid w:val="00CA49B3"/>
    <w:rsid w:val="00CB6109"/>
    <w:rsid w:val="00CE702E"/>
    <w:rsid w:val="00D07EA2"/>
    <w:rsid w:val="00D236C6"/>
    <w:rsid w:val="00D71A61"/>
    <w:rsid w:val="00D73606"/>
    <w:rsid w:val="00D93AF5"/>
    <w:rsid w:val="00DA34C4"/>
    <w:rsid w:val="00DD47D3"/>
    <w:rsid w:val="00DF1710"/>
    <w:rsid w:val="00E539D5"/>
    <w:rsid w:val="00F405AC"/>
    <w:rsid w:val="00FC58D2"/>
    <w:rsid w:val="05ACCF32"/>
    <w:rsid w:val="07489F93"/>
    <w:rsid w:val="09F3B0CC"/>
    <w:rsid w:val="13DC602F"/>
    <w:rsid w:val="15CAE082"/>
    <w:rsid w:val="1803C3EF"/>
    <w:rsid w:val="1B259D19"/>
    <w:rsid w:val="279FDE06"/>
    <w:rsid w:val="27F2C9E1"/>
    <w:rsid w:val="28342AC2"/>
    <w:rsid w:val="2C5CBE7E"/>
    <w:rsid w:val="2CEE30EB"/>
    <w:rsid w:val="31F4D25C"/>
    <w:rsid w:val="37349925"/>
    <w:rsid w:val="38546AB0"/>
    <w:rsid w:val="3B14B707"/>
    <w:rsid w:val="4069FAA9"/>
    <w:rsid w:val="481C2526"/>
    <w:rsid w:val="48A05748"/>
    <w:rsid w:val="51BED013"/>
    <w:rsid w:val="5480850F"/>
    <w:rsid w:val="582E4568"/>
    <w:rsid w:val="597C62BD"/>
    <w:rsid w:val="5CFB23A1"/>
    <w:rsid w:val="5EFD78F3"/>
    <w:rsid w:val="5FEBA441"/>
    <w:rsid w:val="60C11EF4"/>
    <w:rsid w:val="6621B60A"/>
    <w:rsid w:val="68C96336"/>
    <w:rsid w:val="6C7F065D"/>
    <w:rsid w:val="6F9D8536"/>
    <w:rsid w:val="71CF1268"/>
    <w:rsid w:val="72759ED7"/>
    <w:rsid w:val="774BA425"/>
    <w:rsid w:val="774BE10C"/>
    <w:rsid w:val="7C5918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65018"/>
  <w15:chartTrackingRefBased/>
  <w15:docId w15:val="{8AA8C965-EF98-4791-94E2-D9910DE4A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A43"/>
    <w:rPr>
      <w:rFonts w:ascii="Arial" w:hAnsi="Arial"/>
    </w:rPr>
  </w:style>
  <w:style w:type="paragraph" w:styleId="Titre1">
    <w:name w:val="heading 1"/>
    <w:basedOn w:val="Normal"/>
    <w:next w:val="Normal"/>
    <w:link w:val="Titre1Car"/>
    <w:uiPriority w:val="9"/>
    <w:qFormat/>
    <w:rsid w:val="00761E17"/>
    <w:pPr>
      <w:keepNext/>
      <w:keepLines/>
      <w:spacing w:before="360" w:after="240"/>
      <w:outlineLvl w:val="0"/>
    </w:pPr>
    <w:rPr>
      <w:rFonts w:eastAsiaTheme="majorEastAsia" w:cs="Arial"/>
      <w:b/>
      <w:bCs/>
      <w:color w:val="836FCB" w:themeColor="accent1" w:themeTint="99"/>
      <w:sz w:val="24"/>
      <w:szCs w:val="24"/>
      <w:lang w:val="en-GB"/>
    </w:rPr>
  </w:style>
  <w:style w:type="paragraph" w:styleId="Titre2">
    <w:name w:val="heading 2"/>
    <w:aliases w:val=" Znak Znak Znak Znak,Znak Znak Znak Znak,Heading 2 fwc"/>
    <w:basedOn w:val="Normal"/>
    <w:next w:val="Normal"/>
    <w:link w:val="Titre2Car"/>
    <w:qFormat/>
    <w:rsid w:val="00557CAB"/>
    <w:pPr>
      <w:keepNext/>
      <w:spacing w:before="240" w:after="60" w:line="240" w:lineRule="auto"/>
      <w:outlineLvl w:val="1"/>
    </w:pPr>
    <w:rPr>
      <w:rFonts w:eastAsia="Times New Roman" w:cs="Arial"/>
      <w:b/>
      <w:bCs/>
      <w:i/>
      <w:iCs/>
      <w:sz w:val="28"/>
      <w:szCs w:val="28"/>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 Znak Znak Znak Znak Car,Znak Znak Znak Znak Car,Heading 2 fwc Car"/>
    <w:basedOn w:val="Policepardfaut"/>
    <w:link w:val="Titre2"/>
    <w:rsid w:val="00557CAB"/>
    <w:rPr>
      <w:rFonts w:ascii="Arial" w:eastAsia="Times New Roman" w:hAnsi="Arial" w:cs="Arial"/>
      <w:b/>
      <w:bCs/>
      <w:i/>
      <w:iCs/>
      <w:sz w:val="28"/>
      <w:szCs w:val="28"/>
      <w:lang w:val="en-GB" w:eastAsia="en-GB"/>
    </w:rPr>
  </w:style>
  <w:style w:type="paragraph" w:customStyle="1" w:styleId="Text1">
    <w:name w:val="Text 1"/>
    <w:basedOn w:val="Normal"/>
    <w:link w:val="Text1Char"/>
    <w:rsid w:val="00557CAB"/>
    <w:pPr>
      <w:spacing w:before="120" w:after="120" w:line="240" w:lineRule="auto"/>
      <w:ind w:left="850"/>
      <w:jc w:val="both"/>
    </w:pPr>
    <w:rPr>
      <w:rFonts w:ascii="Times New Roman" w:eastAsia="Times New Roman" w:hAnsi="Times New Roman" w:cs="Times New Roman"/>
      <w:sz w:val="24"/>
      <w:szCs w:val="24"/>
      <w:lang w:val="en-GB" w:eastAsia="zh-CN"/>
    </w:rPr>
  </w:style>
  <w:style w:type="character" w:customStyle="1" w:styleId="Text1Char">
    <w:name w:val="Text 1 Char"/>
    <w:link w:val="Text1"/>
    <w:rsid w:val="00557CAB"/>
    <w:rPr>
      <w:rFonts w:ascii="Times New Roman" w:eastAsia="Times New Roman" w:hAnsi="Times New Roman" w:cs="Times New Roman"/>
      <w:sz w:val="24"/>
      <w:szCs w:val="24"/>
      <w:lang w:val="en-GB" w:eastAsia="zh-CN"/>
    </w:rPr>
  </w:style>
  <w:style w:type="paragraph" w:styleId="En-tte">
    <w:name w:val="header"/>
    <w:basedOn w:val="Normal"/>
    <w:link w:val="En-tteCar"/>
    <w:uiPriority w:val="99"/>
    <w:rsid w:val="00557CAB"/>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En-tteCar">
    <w:name w:val="En-tête Car"/>
    <w:basedOn w:val="Policepardfaut"/>
    <w:link w:val="En-tte"/>
    <w:uiPriority w:val="99"/>
    <w:rsid w:val="00557CAB"/>
    <w:rPr>
      <w:rFonts w:ascii="Times New Roman" w:eastAsia="Times New Roman" w:hAnsi="Times New Roman" w:cs="Times New Roman"/>
      <w:sz w:val="24"/>
      <w:szCs w:val="24"/>
      <w:lang w:val="en-GB" w:eastAsia="en-GB"/>
    </w:rPr>
  </w:style>
  <w:style w:type="paragraph" w:styleId="Pieddepage">
    <w:name w:val="footer"/>
    <w:basedOn w:val="Normal"/>
    <w:link w:val="PieddepageCar"/>
    <w:uiPriority w:val="99"/>
    <w:rsid w:val="00557CAB"/>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PieddepageCar">
    <w:name w:val="Pied de page Car"/>
    <w:basedOn w:val="Policepardfaut"/>
    <w:link w:val="Pieddepage"/>
    <w:uiPriority w:val="99"/>
    <w:rsid w:val="00557CAB"/>
    <w:rPr>
      <w:rFonts w:ascii="Times New Roman" w:eastAsia="Times New Roman" w:hAnsi="Times New Roman" w:cs="Times New Roman"/>
      <w:sz w:val="24"/>
      <w:szCs w:val="24"/>
      <w:lang w:val="en-GB" w:eastAsia="en-GB"/>
    </w:rPr>
  </w:style>
  <w:style w:type="paragraph" w:styleId="Titre">
    <w:name w:val="Title"/>
    <w:basedOn w:val="Normal"/>
    <w:next w:val="Normal"/>
    <w:link w:val="TitreCar"/>
    <w:qFormat/>
    <w:rsid w:val="00557CAB"/>
    <w:pPr>
      <w:spacing w:before="120" w:after="120" w:line="240" w:lineRule="auto"/>
      <w:jc w:val="center"/>
      <w:outlineLvl w:val="0"/>
    </w:pPr>
    <w:rPr>
      <w:rFonts w:ascii="Times New Roman" w:eastAsia="Times New Roman" w:hAnsi="Times New Roman" w:cs="Times New Roman"/>
      <w:b/>
      <w:bCs/>
      <w:kern w:val="28"/>
      <w:sz w:val="28"/>
      <w:szCs w:val="32"/>
      <w:lang w:val="en-GB" w:eastAsia="ko-KR"/>
    </w:rPr>
  </w:style>
  <w:style w:type="character" w:customStyle="1" w:styleId="TitreCar">
    <w:name w:val="Titre Car"/>
    <w:basedOn w:val="Policepardfaut"/>
    <w:link w:val="Titre"/>
    <w:rsid w:val="00557CAB"/>
    <w:rPr>
      <w:rFonts w:ascii="Times New Roman" w:eastAsia="Times New Roman" w:hAnsi="Times New Roman" w:cs="Times New Roman"/>
      <w:b/>
      <w:bCs/>
      <w:kern w:val="28"/>
      <w:sz w:val="28"/>
      <w:szCs w:val="32"/>
      <w:lang w:val="en-GB" w:eastAsia="ko-KR"/>
    </w:rPr>
  </w:style>
  <w:style w:type="paragraph" w:styleId="Paragraphedeliste">
    <w:name w:val="List Paragraph"/>
    <w:basedOn w:val="Normal"/>
    <w:uiPriority w:val="34"/>
    <w:qFormat/>
    <w:rsid w:val="00156A43"/>
    <w:pPr>
      <w:ind w:left="720"/>
      <w:contextualSpacing/>
    </w:pPr>
  </w:style>
  <w:style w:type="character" w:customStyle="1" w:styleId="Titre1Car">
    <w:name w:val="Titre 1 Car"/>
    <w:basedOn w:val="Policepardfaut"/>
    <w:link w:val="Titre1"/>
    <w:uiPriority w:val="9"/>
    <w:rsid w:val="00761E17"/>
    <w:rPr>
      <w:rFonts w:ascii="Arial" w:eastAsiaTheme="majorEastAsia" w:hAnsi="Arial" w:cs="Arial"/>
      <w:b/>
      <w:bCs/>
      <w:color w:val="836FCB" w:themeColor="accent1" w:themeTint="99"/>
      <w:sz w:val="24"/>
      <w:szCs w:val="24"/>
      <w:lang w:val="en-GB"/>
    </w:rPr>
  </w:style>
  <w:style w:type="character" w:styleId="Marquedecommentaire">
    <w:name w:val="annotation reference"/>
    <w:basedOn w:val="Policepardfaut"/>
    <w:uiPriority w:val="99"/>
    <w:semiHidden/>
    <w:unhideWhenUsed/>
    <w:rsid w:val="00694EE9"/>
    <w:rPr>
      <w:sz w:val="16"/>
      <w:szCs w:val="16"/>
    </w:rPr>
  </w:style>
  <w:style w:type="paragraph" w:styleId="Commentaire">
    <w:name w:val="annotation text"/>
    <w:basedOn w:val="Normal"/>
    <w:link w:val="CommentaireCar"/>
    <w:uiPriority w:val="99"/>
    <w:unhideWhenUsed/>
    <w:rsid w:val="00694EE9"/>
    <w:pPr>
      <w:spacing w:line="240" w:lineRule="auto"/>
    </w:pPr>
    <w:rPr>
      <w:sz w:val="20"/>
      <w:szCs w:val="20"/>
    </w:rPr>
  </w:style>
  <w:style w:type="character" w:customStyle="1" w:styleId="CommentaireCar">
    <w:name w:val="Commentaire Car"/>
    <w:basedOn w:val="Policepardfaut"/>
    <w:link w:val="Commentaire"/>
    <w:uiPriority w:val="99"/>
    <w:rsid w:val="00694EE9"/>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94EE9"/>
    <w:rPr>
      <w:b/>
      <w:bCs/>
    </w:rPr>
  </w:style>
  <w:style w:type="character" w:customStyle="1" w:styleId="ObjetducommentaireCar">
    <w:name w:val="Objet du commentaire Car"/>
    <w:basedOn w:val="CommentaireCar"/>
    <w:link w:val="Objetducommentaire"/>
    <w:uiPriority w:val="99"/>
    <w:semiHidden/>
    <w:rsid w:val="00694EE9"/>
    <w:rPr>
      <w:rFonts w:ascii="Arial" w:hAnsi="Arial"/>
      <w:b/>
      <w:bCs/>
      <w:sz w:val="20"/>
      <w:szCs w:val="20"/>
    </w:rPr>
  </w:style>
  <w:style w:type="character" w:styleId="Lienhypertexte">
    <w:name w:val="Hyperlink"/>
    <w:basedOn w:val="Policepardfaut"/>
    <w:uiPriority w:val="99"/>
    <w:unhideWhenUsed/>
    <w:rsid w:val="00A559EB"/>
    <w:rPr>
      <w:color w:val="0563C1" w:themeColor="hyperlink"/>
      <w:u w:val="single"/>
    </w:rPr>
  </w:style>
  <w:style w:type="character" w:styleId="Mentionnonrsolue">
    <w:name w:val="Unresolved Mention"/>
    <w:basedOn w:val="Policepardfaut"/>
    <w:uiPriority w:val="99"/>
    <w:semiHidden/>
    <w:unhideWhenUsed/>
    <w:rsid w:val="00A559EB"/>
    <w:rPr>
      <w:color w:val="605E5C"/>
      <w:shd w:val="clear" w:color="auto" w:fill="E1DFDD"/>
    </w:rPr>
  </w:style>
  <w:style w:type="paragraph" w:styleId="Rvision">
    <w:name w:val="Revision"/>
    <w:hidden/>
    <w:uiPriority w:val="99"/>
    <w:semiHidden/>
    <w:rsid w:val="00462222"/>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79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DIGIT PRE">
      <a:dk1>
        <a:sysClr val="windowText" lastClr="000000"/>
      </a:dk1>
      <a:lt1>
        <a:sysClr val="window" lastClr="FFFFFF"/>
      </a:lt1>
      <a:dk2>
        <a:srgbClr val="44546A"/>
      </a:dk2>
      <a:lt2>
        <a:srgbClr val="E7E6E6"/>
      </a:lt2>
      <a:accent1>
        <a:srgbClr val="443189"/>
      </a:accent1>
      <a:accent2>
        <a:srgbClr val="DE7045"/>
      </a:accent2>
      <a:accent3>
        <a:srgbClr val="543920"/>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23fc6c-8b00-4b0d-8ea8-55733302f519" xsi:nil="true"/>
    <lcf76f155ced4ddcb4097134ff3c332f xmlns="3c749cb8-1a53-41a2-bf20-20924220cf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C4CD2F2EA9F64CA6FB0E2E8FD39E47" ma:contentTypeVersion="14" ma:contentTypeDescription="Crée un document." ma:contentTypeScope="" ma:versionID="768bc7eeda126f4c152376c76b589f92">
  <xsd:schema xmlns:xsd="http://www.w3.org/2001/XMLSchema" xmlns:xs="http://www.w3.org/2001/XMLSchema" xmlns:p="http://schemas.microsoft.com/office/2006/metadata/properties" xmlns:ns2="3c749cb8-1a53-41a2-bf20-20924220cf3e" xmlns:ns3="1023fc6c-8b00-4b0d-8ea8-55733302f519" targetNamespace="http://schemas.microsoft.com/office/2006/metadata/properties" ma:root="true" ma:fieldsID="07e12b4a836defc98605f3ad86b4b61f" ns2:_="" ns3:_="">
    <xsd:import namespace="3c749cb8-1a53-41a2-bf20-20924220cf3e"/>
    <xsd:import namespace="1023fc6c-8b00-4b0d-8ea8-55733302f5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49cb8-1a53-41a2-bf20-20924220c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7a07c0f-04c3-4bb7-90cf-4654a51df4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3fc6c-8b00-4b0d-8ea8-55733302f51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2ac1b66-4d67-4578-9d8b-ab696bd8dc3a}" ma:internalName="TaxCatchAll" ma:showField="CatchAllData" ma:web="1023fc6c-8b00-4b0d-8ea8-55733302f5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C6F9E-9B1D-4DE0-B35E-9ECF8F164370}">
  <ds:schemaRefs>
    <ds:schemaRef ds:uri="http://schemas.microsoft.com/office/2006/metadata/properties"/>
    <ds:schemaRef ds:uri="http://schemas.microsoft.com/office/infopath/2007/PartnerControls"/>
    <ds:schemaRef ds:uri="1023fc6c-8b00-4b0d-8ea8-55733302f519"/>
    <ds:schemaRef ds:uri="3c749cb8-1a53-41a2-bf20-20924220cf3e"/>
  </ds:schemaRefs>
</ds:datastoreItem>
</file>

<file path=customXml/itemProps2.xml><?xml version="1.0" encoding="utf-8"?>
<ds:datastoreItem xmlns:ds="http://schemas.openxmlformats.org/officeDocument/2006/customXml" ds:itemID="{C0DA2AC2-BE19-4A30-B85F-8E10D17AD713}"/>
</file>

<file path=customXml/itemProps3.xml><?xml version="1.0" encoding="utf-8"?>
<ds:datastoreItem xmlns:ds="http://schemas.openxmlformats.org/officeDocument/2006/customXml" ds:itemID="{B4E77F31-4E21-4F23-AEC3-047E20BEC941}">
  <ds:schemaRefs>
    <ds:schemaRef ds:uri="http://schemas.openxmlformats.org/officeDocument/2006/bibliography"/>
  </ds:schemaRefs>
</ds:datastoreItem>
</file>

<file path=customXml/itemProps4.xml><?xml version="1.0" encoding="utf-8"?>
<ds:datastoreItem xmlns:ds="http://schemas.openxmlformats.org/officeDocument/2006/customXml" ds:itemID="{2F7B37D1-5B01-491E-A125-DF029D5D89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2402</Words>
  <Characters>13215</Characters>
  <Application>Microsoft Office Word</Application>
  <DocSecurity>0</DocSecurity>
  <Lines>110</Lines>
  <Paragraphs>31</Paragraphs>
  <ScaleCrop>false</ScaleCrop>
  <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Petit</dc:creator>
  <cp:keywords/>
  <dc:description/>
  <cp:lastModifiedBy>Laura GUERIN</cp:lastModifiedBy>
  <cp:revision>41</cp:revision>
  <dcterms:created xsi:type="dcterms:W3CDTF">2023-09-18T19:59:00Z</dcterms:created>
  <dcterms:modified xsi:type="dcterms:W3CDTF">2023-09-22T10:51:00Z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0x0101007AC4CD2F2EA9F64CA6FB0E2E8FD39E47</vt:lpwstr>
  </property>
  <property fmtid="{D5CDD505-2E9C-101B-9397-08002B2CF9AE}" pid="3" name="MediaServiceImageTags">
    <vt:lpwstr/>
  </property>
</Properties>
</file>